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D0" w:rsidRPr="000524D0" w:rsidRDefault="000524D0" w:rsidP="000524D0">
      <w:pPr>
        <w:spacing w:after="0" w:line="240" w:lineRule="auto"/>
        <w:jc w:val="center"/>
        <w:outlineLvl w:val="0"/>
        <w:rPr>
          <w:rFonts w:ascii="Arial" w:eastAsia="Times New Roman" w:hAnsi="Arial" w:cs="Arial"/>
          <w:caps/>
          <w:color w:val="0371D8"/>
          <w:kern w:val="36"/>
          <w:sz w:val="34"/>
          <w:szCs w:val="34"/>
          <w:lang w:eastAsia="ru-RU"/>
        </w:rPr>
      </w:pPr>
      <w:r w:rsidRPr="000524D0">
        <w:rPr>
          <w:rFonts w:ascii="Arial" w:eastAsia="Times New Roman" w:hAnsi="Arial" w:cs="Arial"/>
          <w:caps/>
          <w:color w:val="0371D8"/>
          <w:kern w:val="36"/>
          <w:sz w:val="34"/>
          <w:szCs w:val="34"/>
          <w:lang w:eastAsia="ru-RU"/>
        </w:rPr>
        <w:t>ПОЛОЖЕНИЕ</w:t>
      </w:r>
    </w:p>
    <w:p w:rsidR="000524D0" w:rsidRPr="000524D0" w:rsidRDefault="000524D0" w:rsidP="000524D0">
      <w:pPr>
        <w:spacing w:after="0" w:line="240" w:lineRule="auto"/>
        <w:rPr>
          <w:rFonts w:ascii="Arial" w:eastAsia="Times New Roman" w:hAnsi="Arial" w:cs="Arial"/>
          <w:color w:val="000000"/>
          <w:sz w:val="24"/>
          <w:szCs w:val="24"/>
          <w:lang w:eastAsia="ru-RU"/>
        </w:rPr>
      </w:pPr>
      <w:r w:rsidRPr="000524D0">
        <w:rPr>
          <w:rFonts w:ascii="Arial" w:eastAsia="Times New Roman" w:hAnsi="Arial" w:cs="Arial"/>
          <w:color w:val="000000"/>
          <w:sz w:val="24"/>
          <w:szCs w:val="24"/>
          <w:lang w:eastAsia="ru-RU"/>
        </w:rPr>
        <w:t> </w:t>
      </w:r>
    </w:p>
    <w:p w:rsidR="000524D0" w:rsidRPr="000524D0" w:rsidRDefault="000524D0" w:rsidP="000524D0">
      <w:pPr>
        <w:spacing w:after="0" w:line="240" w:lineRule="auto"/>
        <w:jc w:val="center"/>
        <w:rPr>
          <w:rFonts w:ascii="Arial" w:eastAsia="Times New Roman" w:hAnsi="Arial" w:cs="Arial"/>
          <w:color w:val="000000"/>
          <w:sz w:val="24"/>
          <w:szCs w:val="24"/>
          <w:lang w:eastAsia="ru-RU"/>
        </w:rPr>
      </w:pPr>
      <w:r w:rsidRPr="000524D0">
        <w:rPr>
          <w:rFonts w:ascii="Arial" w:eastAsia="Times New Roman" w:hAnsi="Arial" w:cs="Arial"/>
          <w:b/>
          <w:bCs/>
          <w:noProof/>
          <w:color w:val="000000"/>
          <w:sz w:val="24"/>
          <w:szCs w:val="24"/>
          <w:lang w:eastAsia="ru-RU"/>
        </w:rPr>
        <w:drawing>
          <wp:inline distT="0" distB="0" distL="0" distR="0" wp14:anchorId="44D24855" wp14:editId="522DC3AA">
            <wp:extent cx="1428750" cy="1438275"/>
            <wp:effectExtent l="0" t="0" r="0" b="9525"/>
            <wp:docPr id="8" name="Рисунок 8" descr="http://www.grinlandia.ru/userfiles/5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inlandia.ru/userfiles/564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p>
    <w:p w:rsidR="000524D0" w:rsidRPr="000524D0" w:rsidRDefault="000524D0" w:rsidP="000524D0">
      <w:pPr>
        <w:spacing w:after="0" w:line="240" w:lineRule="auto"/>
        <w:jc w:val="center"/>
        <w:rPr>
          <w:rFonts w:ascii="Arial" w:eastAsia="Times New Roman" w:hAnsi="Arial" w:cs="Arial"/>
          <w:color w:val="000000"/>
          <w:sz w:val="24"/>
          <w:szCs w:val="24"/>
          <w:lang w:eastAsia="ru-RU"/>
        </w:rPr>
      </w:pPr>
      <w:r w:rsidRPr="000524D0">
        <w:rPr>
          <w:rFonts w:ascii="Arial" w:eastAsia="Times New Roman" w:hAnsi="Arial" w:cs="Arial"/>
          <w:color w:val="000000"/>
          <w:sz w:val="24"/>
          <w:szCs w:val="24"/>
          <w:lang w:eastAsia="ru-RU"/>
        </w:rPr>
        <w:t> </w:t>
      </w:r>
    </w:p>
    <w:p w:rsidR="000524D0" w:rsidRPr="000524D0" w:rsidRDefault="000524D0" w:rsidP="000524D0">
      <w:pPr>
        <w:spacing w:after="0" w:line="240" w:lineRule="auto"/>
        <w:jc w:val="center"/>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ПОЛОЖЕНИЕ о проведении XXVI Всероссийского фестиваля авторской песни «ГРИНЛАНДИЯ – 2018»</w:t>
      </w:r>
    </w:p>
    <w:p w:rsidR="000524D0" w:rsidRPr="000524D0" w:rsidRDefault="000524D0" w:rsidP="000524D0">
      <w:pPr>
        <w:spacing w:after="0" w:line="240" w:lineRule="auto"/>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1. ОБЩИЕ ПОЛОЖЕНИЯ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1.1. XXVI Всероссийский фестиваль авторской песни «ГРИНЛАНДИЯ – 2018»</w:t>
      </w:r>
      <w:r w:rsidRPr="000524D0">
        <w:rPr>
          <w:rFonts w:ascii="Times New Roman" w:eastAsia="Times New Roman" w:hAnsi="Times New Roman" w:cs="Times New Roman"/>
          <w:color w:val="000000"/>
          <w:sz w:val="28"/>
          <w:szCs w:val="28"/>
          <w:lang w:eastAsia="ru-RU"/>
        </w:rPr>
        <w:t xml:space="preserve"> (далее – Фестиваль) проводится с 19 по 22 июля 2018 года на берегу реки Быстрицы у с. </w:t>
      </w:r>
      <w:proofErr w:type="spellStart"/>
      <w:r w:rsidRPr="000524D0">
        <w:rPr>
          <w:rFonts w:ascii="Times New Roman" w:eastAsia="Times New Roman" w:hAnsi="Times New Roman" w:cs="Times New Roman"/>
          <w:color w:val="000000"/>
          <w:sz w:val="28"/>
          <w:szCs w:val="28"/>
          <w:lang w:eastAsia="ru-RU"/>
        </w:rPr>
        <w:t>Башарово</w:t>
      </w:r>
      <w:proofErr w:type="spellEnd"/>
      <w:r w:rsidRPr="000524D0">
        <w:rPr>
          <w:rFonts w:ascii="Times New Roman" w:eastAsia="Times New Roman" w:hAnsi="Times New Roman" w:cs="Times New Roman"/>
          <w:color w:val="000000"/>
          <w:sz w:val="28"/>
          <w:szCs w:val="28"/>
          <w:lang w:eastAsia="ru-RU"/>
        </w:rPr>
        <w:t xml:space="preserve"> Октябрьского района города Кирова.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1.2. Целью Фестиваля</w:t>
      </w:r>
      <w:r w:rsidRPr="000524D0">
        <w:rPr>
          <w:rFonts w:ascii="Times New Roman" w:eastAsia="Times New Roman" w:hAnsi="Times New Roman" w:cs="Times New Roman"/>
          <w:color w:val="000000"/>
          <w:sz w:val="28"/>
          <w:szCs w:val="28"/>
          <w:lang w:eastAsia="ru-RU"/>
        </w:rPr>
        <w:t> является воспитание патриотизма и любви к Родине через лучшие культурные традиции в авторском песенно-поэтическом творчестве и развитие жанра авторской песни.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Фестиваль пройдет под девизом «Люблю тебя, моя Россия!»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1.3. Задачи Фестиваля</w:t>
      </w:r>
      <w:r w:rsidRPr="000524D0">
        <w:rPr>
          <w:rFonts w:ascii="Times New Roman" w:eastAsia="Times New Roman" w:hAnsi="Times New Roman" w:cs="Times New Roman"/>
          <w:color w:val="000000"/>
          <w:sz w:val="28"/>
          <w:szCs w:val="28"/>
          <w:lang w:eastAsia="ru-RU"/>
        </w:rPr>
        <w:t>:</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Пропаганда духовных и семейных ценностей, создание условий для всестороннего развития личности.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Выявление и поддержка в профессиональном становлении талантливых авторов и исполнителей авторской песни.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Обмен опытом творческих коллективов, авторов и исполнителей, укрепление и развитие творческих связей регионов Российской Федерации.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Пропаганда здорового образа жизни, экологического мышления и бережного отношения к природе.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Создание условий для творческого взаимодействия с соотечественниками, живущими за рубежом.</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2. УЧРЕДИТЕЛИ И ОРГАНИЗАТОРЫ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bookmarkStart w:id="0" w:name="_GoBack"/>
      <w:bookmarkEnd w:id="0"/>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Некоммерческий Фонд поддержки социальных, экономических и культурных программ «ВЯТКА ХХ</w:t>
      </w:r>
      <w:proofErr w:type="gramStart"/>
      <w:r w:rsidRPr="000524D0">
        <w:rPr>
          <w:rFonts w:ascii="Times New Roman" w:eastAsia="Times New Roman" w:hAnsi="Times New Roman" w:cs="Times New Roman"/>
          <w:color w:val="000000"/>
          <w:sz w:val="28"/>
          <w:szCs w:val="28"/>
          <w:lang w:eastAsia="ru-RU"/>
        </w:rPr>
        <w:t>I</w:t>
      </w:r>
      <w:proofErr w:type="gramEnd"/>
      <w:r w:rsidRPr="000524D0">
        <w:rPr>
          <w:rFonts w:ascii="Times New Roman" w:eastAsia="Times New Roman" w:hAnsi="Times New Roman" w:cs="Times New Roman"/>
          <w:color w:val="000000"/>
          <w:sz w:val="28"/>
          <w:szCs w:val="28"/>
          <w:lang w:eastAsia="ru-RU"/>
        </w:rPr>
        <w:t xml:space="preserve"> век».</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Муниципальное образование «Город Киров».</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3. ОРГАНИЗАЦИЯ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xml:space="preserve">3.1. Руководство подготовкой и проведением Фестиваля осуществляет Оргкомитет, который определяет место проведения, программу, состав </w:t>
      </w:r>
      <w:r w:rsidRPr="000524D0">
        <w:rPr>
          <w:rFonts w:ascii="Times New Roman" w:eastAsia="Times New Roman" w:hAnsi="Times New Roman" w:cs="Times New Roman"/>
          <w:color w:val="000000"/>
          <w:sz w:val="28"/>
          <w:szCs w:val="28"/>
          <w:lang w:eastAsia="ru-RU"/>
        </w:rPr>
        <w:lastRenderedPageBreak/>
        <w:t>жюри, решает финансовые и хозяйственные вопросы. К компетенции Оргкомитета относятся: привлечение средств на проведение Фестиваля; подбор лиц и организаций, занимающихся разработкой и реализацией программы Фестиваля; организация рекламной компании; контроль и управление на всех этапах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3.2. Фестиваль проводится в условиях туристического лагеря.</w:t>
      </w:r>
      <w:r w:rsidRPr="000524D0">
        <w:rPr>
          <w:rFonts w:ascii="Times New Roman" w:eastAsia="Times New Roman" w:hAnsi="Times New Roman" w:cs="Times New Roman"/>
          <w:color w:val="000000"/>
          <w:sz w:val="28"/>
          <w:szCs w:val="28"/>
          <w:lang w:eastAsia="ru-RU"/>
        </w:rPr>
        <w:t> Размещение палаток участников Фестиваля осуществляется только в специально отведенных местах в соответствии со схемой фестивальной поляны и условиями обеспечения правил пожарной безопасности по согласованию с комендантами Фестиваля и его помощниками.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3.3. На Фестивале организовано круглосуточное дежурство следующих служб: МЧС, скорой медицинской помощи, МВД. Для организации и контроля купания отдыхающих задействуется поисково-спасательный отряд.</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3.4. На Фестивале организуется торговля продуктами питания, напитками (за исключением алкогольных), питьевой водой и дровами, а также ярмарка сувенирной продукции, ауди</w:t>
      </w:r>
      <w:proofErr w:type="gramStart"/>
      <w:r w:rsidRPr="000524D0">
        <w:rPr>
          <w:rFonts w:ascii="Times New Roman" w:eastAsia="Times New Roman" w:hAnsi="Times New Roman" w:cs="Times New Roman"/>
          <w:color w:val="000000"/>
          <w:sz w:val="28"/>
          <w:szCs w:val="28"/>
          <w:lang w:eastAsia="ru-RU"/>
        </w:rPr>
        <w:t>о-</w:t>
      </w:r>
      <w:proofErr w:type="gramEnd"/>
      <w:r w:rsidRPr="000524D0">
        <w:rPr>
          <w:rFonts w:ascii="Times New Roman" w:eastAsia="Times New Roman" w:hAnsi="Times New Roman" w:cs="Times New Roman"/>
          <w:color w:val="000000"/>
          <w:sz w:val="28"/>
          <w:szCs w:val="28"/>
          <w:lang w:eastAsia="ru-RU"/>
        </w:rPr>
        <w:t xml:space="preserve"> и видеозаписей авторских песен. Торговля осуществляется только по согласованию с Оргкомитетом согласно ранее поданной заявке.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3.5. Партнерам Фестиваля предоставляется право учреждать специальные призы и подарки для лучших авторов и исполнителей.</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xml:space="preserve">3.6. </w:t>
      </w:r>
      <w:proofErr w:type="gramStart"/>
      <w:r w:rsidRPr="000524D0">
        <w:rPr>
          <w:rFonts w:ascii="Times New Roman" w:eastAsia="Times New Roman" w:hAnsi="Times New Roman" w:cs="Times New Roman"/>
          <w:color w:val="000000"/>
          <w:sz w:val="28"/>
          <w:szCs w:val="28"/>
          <w:lang w:eastAsia="ru-RU"/>
        </w:rPr>
        <w:t>К месту проведения Фестиваля можно проехать общественным транспортом (автобус № 143), проезд от автовокзала г. Кирова до остановки «</w:t>
      </w:r>
      <w:proofErr w:type="spellStart"/>
      <w:r w:rsidRPr="000524D0">
        <w:rPr>
          <w:rFonts w:ascii="Times New Roman" w:eastAsia="Times New Roman" w:hAnsi="Times New Roman" w:cs="Times New Roman"/>
          <w:color w:val="000000"/>
          <w:sz w:val="28"/>
          <w:szCs w:val="28"/>
          <w:lang w:eastAsia="ru-RU"/>
        </w:rPr>
        <w:t>Башарово</w:t>
      </w:r>
      <w:proofErr w:type="spellEnd"/>
      <w:r w:rsidRPr="000524D0">
        <w:rPr>
          <w:rFonts w:ascii="Times New Roman" w:eastAsia="Times New Roman" w:hAnsi="Times New Roman" w:cs="Times New Roman"/>
          <w:color w:val="000000"/>
          <w:sz w:val="28"/>
          <w:szCs w:val="28"/>
          <w:lang w:eastAsia="ru-RU"/>
        </w:rPr>
        <w:t xml:space="preserve">» или на личном транспорте по маршрутам – г. Киров (ул. Московская) – п. Костино - п. </w:t>
      </w:r>
      <w:proofErr w:type="spellStart"/>
      <w:r w:rsidRPr="000524D0">
        <w:rPr>
          <w:rFonts w:ascii="Times New Roman" w:eastAsia="Times New Roman" w:hAnsi="Times New Roman" w:cs="Times New Roman"/>
          <w:color w:val="000000"/>
          <w:sz w:val="28"/>
          <w:szCs w:val="28"/>
          <w:lang w:eastAsia="ru-RU"/>
        </w:rPr>
        <w:t>Бахта</w:t>
      </w:r>
      <w:proofErr w:type="spellEnd"/>
      <w:r w:rsidRPr="000524D0">
        <w:rPr>
          <w:rFonts w:ascii="Times New Roman" w:eastAsia="Times New Roman" w:hAnsi="Times New Roman" w:cs="Times New Roman"/>
          <w:color w:val="000000"/>
          <w:sz w:val="28"/>
          <w:szCs w:val="28"/>
          <w:lang w:eastAsia="ru-RU"/>
        </w:rPr>
        <w:t xml:space="preserve"> – с. Русское – с. </w:t>
      </w:r>
      <w:proofErr w:type="spellStart"/>
      <w:r w:rsidRPr="000524D0">
        <w:rPr>
          <w:rFonts w:ascii="Times New Roman" w:eastAsia="Times New Roman" w:hAnsi="Times New Roman" w:cs="Times New Roman"/>
          <w:color w:val="000000"/>
          <w:sz w:val="28"/>
          <w:szCs w:val="28"/>
          <w:lang w:eastAsia="ru-RU"/>
        </w:rPr>
        <w:t>Башарово</w:t>
      </w:r>
      <w:proofErr w:type="spellEnd"/>
      <w:r w:rsidRPr="000524D0">
        <w:rPr>
          <w:rFonts w:ascii="Times New Roman" w:eastAsia="Times New Roman" w:hAnsi="Times New Roman" w:cs="Times New Roman"/>
          <w:color w:val="000000"/>
          <w:sz w:val="28"/>
          <w:szCs w:val="28"/>
          <w:lang w:eastAsia="ru-RU"/>
        </w:rPr>
        <w:t xml:space="preserve"> или г. Киров (ул. Щорса) – </w:t>
      </w:r>
      <w:proofErr w:type="spellStart"/>
      <w:r w:rsidRPr="000524D0">
        <w:rPr>
          <w:rFonts w:ascii="Times New Roman" w:eastAsia="Times New Roman" w:hAnsi="Times New Roman" w:cs="Times New Roman"/>
          <w:color w:val="000000"/>
          <w:sz w:val="28"/>
          <w:szCs w:val="28"/>
          <w:lang w:eastAsia="ru-RU"/>
        </w:rPr>
        <w:t>Победиловский</w:t>
      </w:r>
      <w:proofErr w:type="spellEnd"/>
      <w:r w:rsidRPr="000524D0">
        <w:rPr>
          <w:rFonts w:ascii="Times New Roman" w:eastAsia="Times New Roman" w:hAnsi="Times New Roman" w:cs="Times New Roman"/>
          <w:color w:val="000000"/>
          <w:sz w:val="28"/>
          <w:szCs w:val="28"/>
          <w:lang w:eastAsia="ru-RU"/>
        </w:rPr>
        <w:t xml:space="preserve"> тракт – поворот по указателю на д. </w:t>
      </w:r>
      <w:proofErr w:type="spellStart"/>
      <w:r w:rsidRPr="000524D0">
        <w:rPr>
          <w:rFonts w:ascii="Times New Roman" w:eastAsia="Times New Roman" w:hAnsi="Times New Roman" w:cs="Times New Roman"/>
          <w:color w:val="000000"/>
          <w:sz w:val="28"/>
          <w:szCs w:val="28"/>
          <w:lang w:eastAsia="ru-RU"/>
        </w:rPr>
        <w:t>Башарово</w:t>
      </w:r>
      <w:proofErr w:type="spellEnd"/>
      <w:r w:rsidRPr="000524D0">
        <w:rPr>
          <w:rFonts w:ascii="Times New Roman" w:eastAsia="Times New Roman" w:hAnsi="Times New Roman" w:cs="Times New Roman"/>
          <w:color w:val="000000"/>
          <w:sz w:val="28"/>
          <w:szCs w:val="28"/>
          <w:lang w:eastAsia="ru-RU"/>
        </w:rPr>
        <w:t>.</w:t>
      </w:r>
      <w:proofErr w:type="gramEnd"/>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3.7. Движение транспорта по территории фестивальной поляны запрещено, за исключением специального автотранспорта.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3.8. Проезд транспорта, обеспечивающего деятельность Оргкомитета, осуществляется на основе служебных пропусков на автопарковку № 1. Для личного автотранспорта участников и гостей на Фестивале организована платная автопарковка № 2 (100 руб. с автомобиля с 20 по 22 июля 2018 г.).</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3.9. По прибытии на фестивальную поляну участники и гости проходят на одном из регистрационных пунктов </w:t>
      </w:r>
      <w:r w:rsidRPr="000524D0">
        <w:rPr>
          <w:rFonts w:ascii="Times New Roman" w:eastAsia="Times New Roman" w:hAnsi="Times New Roman" w:cs="Times New Roman"/>
          <w:b/>
          <w:bCs/>
          <w:color w:val="000000"/>
          <w:sz w:val="28"/>
          <w:szCs w:val="28"/>
          <w:lang w:eastAsia="ru-RU"/>
        </w:rPr>
        <w:t>обязательную регистрацию</w:t>
      </w:r>
      <w:r w:rsidRPr="000524D0">
        <w:rPr>
          <w:rFonts w:ascii="Times New Roman" w:eastAsia="Times New Roman" w:hAnsi="Times New Roman" w:cs="Times New Roman"/>
          <w:color w:val="000000"/>
          <w:sz w:val="28"/>
          <w:szCs w:val="28"/>
          <w:lang w:eastAsia="ru-RU"/>
        </w:rPr>
        <w:t>, оплачивают экологический сбор в размере 50 руб. с человека. Информацию о секторе размещения можно получить в справочной службе, которая находится у пресс- центра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3.10. На территории фестивальной поляны располагаются лагеря, размещение в которых осуществляется согласно направленным заявкам </w:t>
      </w:r>
      <w:r w:rsidRPr="000524D0">
        <w:rPr>
          <w:rFonts w:ascii="Times New Roman" w:eastAsia="Times New Roman" w:hAnsi="Times New Roman" w:cs="Times New Roman"/>
          <w:b/>
          <w:bCs/>
          <w:color w:val="000000"/>
          <w:sz w:val="28"/>
          <w:szCs w:val="28"/>
          <w:lang w:eastAsia="ru-RU"/>
        </w:rPr>
        <w:t>до 14 июля 2018 года (приложение №1)</w:t>
      </w:r>
      <w:r w:rsidRPr="000524D0">
        <w:rPr>
          <w:rFonts w:ascii="Times New Roman" w:eastAsia="Times New Roman" w:hAnsi="Times New Roman" w:cs="Times New Roman"/>
          <w:color w:val="000000"/>
          <w:sz w:val="28"/>
          <w:szCs w:val="28"/>
          <w:lang w:eastAsia="ru-RU"/>
        </w:rPr>
        <w:t>:</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семейный лагерь (для гостей фестиваля с детьми до 14 лет);</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корпоративный лагерь (для представителей организаций);</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студенческий лагерь (для студентов учебных заведений);</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военно-патриотический лагерь (для общественных организаций, поисковых отрядов, военно-патриотических клубов);</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лагерь свободного заселения (без предварительных заявок).</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lastRenderedPageBreak/>
        <w:t>3.11. Участники Фестиваля обязаны соблюдать чистоту и порядок на отведенной им территории; самостоятельно соблюдать технику безопасности и правила противопожарной безопасности; нести ответственность за свою жизнь и здоровье, а также за жизнь и здоровье своих детей; купаться в специально отведенных местах; не создавать конфликтных ситуаций.</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3.12. </w:t>
      </w:r>
      <w:r w:rsidRPr="000524D0">
        <w:rPr>
          <w:rFonts w:ascii="Times New Roman" w:eastAsia="Times New Roman" w:hAnsi="Times New Roman" w:cs="Times New Roman"/>
          <w:b/>
          <w:bCs/>
          <w:color w:val="000000"/>
          <w:sz w:val="28"/>
          <w:szCs w:val="28"/>
          <w:lang w:eastAsia="ru-RU"/>
        </w:rPr>
        <w:t>На Фестивале ЗАПРЕЩАЕТСЯ: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 ВВОЗИТЬ И РАСПИВАТЬ АЛКОГОЛЬНУЮ ПРОДУКЦИЮ НА ТЕРРИТОРИИ ФЕСТИВАЛЬНОЙ ПОЛЯНЫ;</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движение и стоянка авт</w:t>
      </w:r>
      <w:proofErr w:type="gramStart"/>
      <w:r w:rsidRPr="000524D0">
        <w:rPr>
          <w:rFonts w:ascii="Times New Roman" w:eastAsia="Times New Roman" w:hAnsi="Times New Roman" w:cs="Times New Roman"/>
          <w:color w:val="000000"/>
          <w:sz w:val="28"/>
          <w:szCs w:val="28"/>
          <w:lang w:eastAsia="ru-RU"/>
        </w:rPr>
        <w:t>о-</w:t>
      </w:r>
      <w:proofErr w:type="gramEnd"/>
      <w:r w:rsidRPr="000524D0">
        <w:rPr>
          <w:rFonts w:ascii="Times New Roman" w:eastAsia="Times New Roman" w:hAnsi="Times New Roman" w:cs="Times New Roman"/>
          <w:color w:val="000000"/>
          <w:sz w:val="28"/>
          <w:szCs w:val="28"/>
          <w:lang w:eastAsia="ru-RU"/>
        </w:rPr>
        <w:t xml:space="preserve"> и мототранспорта по территории фестивальной поляны без специальных пропусков Оргкомитета;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проведение мероприятий с использованием звукоусиливающей и световой аппаратуры, а также проведение радиофицированных мероприятий </w:t>
      </w:r>
      <w:r w:rsidRPr="000524D0">
        <w:rPr>
          <w:rFonts w:ascii="Times New Roman" w:eastAsia="Times New Roman" w:hAnsi="Times New Roman" w:cs="Times New Roman"/>
          <w:b/>
          <w:bCs/>
          <w:color w:val="000000"/>
          <w:sz w:val="28"/>
          <w:szCs w:val="28"/>
          <w:lang w:eastAsia="ru-RU"/>
        </w:rPr>
        <w:t>без согласования с Оргкомитетом Фестиваля</w:t>
      </w:r>
      <w:r w:rsidRPr="000524D0">
        <w:rPr>
          <w:rFonts w:ascii="Times New Roman" w:eastAsia="Times New Roman" w:hAnsi="Times New Roman" w:cs="Times New Roman"/>
          <w:color w:val="000000"/>
          <w:sz w:val="28"/>
          <w:szCs w:val="28"/>
          <w:lang w:eastAsia="ru-RU"/>
        </w:rPr>
        <w:t>;</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оформление лагерей символикой политических партий, коммерческих предприятий, товарными знаками, знаками обслуживания, наименованиями товаров, коммерческими названиями без письменных договоров с Оргкомитетом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размещение информации и знаков, запрещенных законодательством РФ и не соответствующих общепринятым нормам морали;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использование пиротехнических и взрывоопасных средств;</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распространение рекламной продукции без согласования с Оргкомитетом;</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торговля спиртными и спиртосодержащими напитками, напитками в стеклянной таре, пиротехническими и взрывоопасными предметами.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3.13. Оргкомитет, оперативный штаб и комендант имеют право отказывать в пребывании на Фестивале участникам, которые нарушают правила нахождения на фестивальной поляне и нормы поведения в общественном месте (нормы экологии, пожарной безопасности, санитарии и гигиены; требования, предъявляемые к туристскому бивуаку, а также общепринятые нормы поведения).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4. ПРОГРАММА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4.1. Мероприятия Фестиваля проводятся только в соответствии с утвержденной Оргкомитетом программой. Включение дополнительных мероприятий в программу осуществляется только по предварительному соглашению с Оргкомитетом до </w:t>
      </w:r>
      <w:r w:rsidRPr="000524D0">
        <w:rPr>
          <w:rFonts w:ascii="Times New Roman" w:eastAsia="Times New Roman" w:hAnsi="Times New Roman" w:cs="Times New Roman"/>
          <w:b/>
          <w:bCs/>
          <w:color w:val="000000"/>
          <w:sz w:val="28"/>
          <w:szCs w:val="28"/>
          <w:lang w:eastAsia="ru-RU"/>
        </w:rPr>
        <w:t>14 июля 2018 года</w:t>
      </w:r>
      <w:r w:rsidRPr="000524D0">
        <w:rPr>
          <w:rFonts w:ascii="Times New Roman" w:eastAsia="Times New Roman" w:hAnsi="Times New Roman" w:cs="Times New Roman"/>
          <w:color w:val="000000"/>
          <w:sz w:val="28"/>
          <w:szCs w:val="28"/>
          <w:lang w:eastAsia="ru-RU"/>
        </w:rPr>
        <w:t>.</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4.2. Основные формы фестивальной деятельности: творческие мастерские, конкурсные концерты, мастер-классы, творческие встречи, концерты авторов и исполнителей, в том числе открытие Фестиваля и</w:t>
      </w:r>
      <w:proofErr w:type="gramStart"/>
      <w:r w:rsidRPr="000524D0">
        <w:rPr>
          <w:rFonts w:ascii="Times New Roman" w:eastAsia="Times New Roman" w:hAnsi="Times New Roman" w:cs="Times New Roman"/>
          <w:color w:val="000000"/>
          <w:sz w:val="28"/>
          <w:szCs w:val="28"/>
          <w:lang w:eastAsia="ru-RU"/>
        </w:rPr>
        <w:t xml:space="preserve"> Г</w:t>
      </w:r>
      <w:proofErr w:type="gramEnd"/>
      <w:r w:rsidRPr="000524D0">
        <w:rPr>
          <w:rFonts w:ascii="Times New Roman" w:eastAsia="Times New Roman" w:hAnsi="Times New Roman" w:cs="Times New Roman"/>
          <w:color w:val="000000"/>
          <w:sz w:val="28"/>
          <w:szCs w:val="28"/>
          <w:lang w:eastAsia="ru-RU"/>
        </w:rPr>
        <w:t>ала- концерт.</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4.3. На Фестивале работают</w:t>
      </w:r>
      <w:r w:rsidRPr="000524D0">
        <w:rPr>
          <w:rFonts w:ascii="Times New Roman" w:eastAsia="Times New Roman" w:hAnsi="Times New Roman" w:cs="Times New Roman"/>
          <w:b/>
          <w:bCs/>
          <w:color w:val="000000"/>
          <w:sz w:val="28"/>
          <w:szCs w:val="28"/>
          <w:lang w:eastAsia="ru-RU"/>
        </w:rPr>
        <w:t> «Главная сцена», «Военно-патриотическая сцена», «Малая сцена».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4.4. На фестивальной поляне организованы площадки: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спортивные: футбол, волейбол, шахматы и т.д.;</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lastRenderedPageBreak/>
        <w:t>- развлекательные: детский городок, различные конкурсы.</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4.5. Подав заявку на участие в Фестивале, автор соглашается с условиями проведения на основании настоящего Положения и дает право Оргкомитету на размещение стихов, ауди</w:t>
      </w:r>
      <w:proofErr w:type="gramStart"/>
      <w:r w:rsidRPr="000524D0">
        <w:rPr>
          <w:rFonts w:ascii="Times New Roman" w:eastAsia="Times New Roman" w:hAnsi="Times New Roman" w:cs="Times New Roman"/>
          <w:color w:val="000000"/>
          <w:sz w:val="28"/>
          <w:szCs w:val="28"/>
          <w:lang w:eastAsia="ru-RU"/>
        </w:rPr>
        <w:t>о-</w:t>
      </w:r>
      <w:proofErr w:type="gramEnd"/>
      <w:r w:rsidRPr="000524D0">
        <w:rPr>
          <w:rFonts w:ascii="Times New Roman" w:eastAsia="Times New Roman" w:hAnsi="Times New Roman" w:cs="Times New Roman"/>
          <w:color w:val="000000"/>
          <w:sz w:val="28"/>
          <w:szCs w:val="28"/>
          <w:lang w:eastAsia="ru-RU"/>
        </w:rPr>
        <w:t xml:space="preserve"> и видеозаписей участника на официальном сайте Фестиваля и публикации текстов в статьях и пресс-релизах о Фестивале без выплаты авторского вознаграждения.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xml:space="preserve">4.6. Автор, участвуя в Фестивале, дает согласие Оргкомитету Фестиваля на запись произведений на аудионоситель или </w:t>
      </w:r>
      <w:proofErr w:type="spellStart"/>
      <w:r w:rsidRPr="000524D0">
        <w:rPr>
          <w:rFonts w:ascii="Times New Roman" w:eastAsia="Times New Roman" w:hAnsi="Times New Roman" w:cs="Times New Roman"/>
          <w:color w:val="000000"/>
          <w:sz w:val="28"/>
          <w:szCs w:val="28"/>
          <w:lang w:eastAsia="ru-RU"/>
        </w:rPr>
        <w:t>видеоноситель</w:t>
      </w:r>
      <w:proofErr w:type="spellEnd"/>
      <w:r w:rsidRPr="000524D0">
        <w:rPr>
          <w:rFonts w:ascii="Times New Roman" w:eastAsia="Times New Roman" w:hAnsi="Times New Roman" w:cs="Times New Roman"/>
          <w:color w:val="000000"/>
          <w:sz w:val="28"/>
          <w:szCs w:val="28"/>
          <w:lang w:eastAsia="ru-RU"/>
        </w:rPr>
        <w:t>, тиражирование и публикация, которых осуществляется на некоммерческой основе в целях популяризации авторской песни и продвижения идей Всероссийского фестиваля авторской песни «</w:t>
      </w:r>
      <w:proofErr w:type="spellStart"/>
      <w:r w:rsidRPr="000524D0">
        <w:rPr>
          <w:rFonts w:ascii="Times New Roman" w:eastAsia="Times New Roman" w:hAnsi="Times New Roman" w:cs="Times New Roman"/>
          <w:color w:val="000000"/>
          <w:sz w:val="28"/>
          <w:szCs w:val="28"/>
          <w:lang w:eastAsia="ru-RU"/>
        </w:rPr>
        <w:t>Гринландия</w:t>
      </w:r>
      <w:proofErr w:type="spellEnd"/>
      <w:r w:rsidRPr="000524D0">
        <w:rPr>
          <w:rFonts w:ascii="Times New Roman" w:eastAsia="Times New Roman" w:hAnsi="Times New Roman" w:cs="Times New Roman"/>
          <w:color w:val="000000"/>
          <w:sz w:val="28"/>
          <w:szCs w:val="28"/>
          <w:lang w:eastAsia="ru-RU"/>
        </w:rPr>
        <w:t>» без выплаты авторского вознаграждения.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5. УЧАСТНИКИ КОНКУРСНОЙ ПРОГРАММЫ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5.1. Участниками Фестиваля могут быть отдельные авторы, исполнители, дуэты, ансамбли, клубы и центры авторской песни из субъектов Российской Федерации и стран ближнего и дальнего зарубежья.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5.2. Участники Фестиваля формируют команды (в т.ч. совместные) от организаций, учебных заведений и т.п. Команда возглавляется руководителем, который несет ответственность за безопасность и дисциплину. Персональный состав участников не лимитируется.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5.3. Участники в возрасте </w:t>
      </w:r>
      <w:r w:rsidRPr="000524D0">
        <w:rPr>
          <w:rFonts w:ascii="Times New Roman" w:eastAsia="Times New Roman" w:hAnsi="Times New Roman" w:cs="Times New Roman"/>
          <w:b/>
          <w:bCs/>
          <w:color w:val="000000"/>
          <w:sz w:val="28"/>
          <w:szCs w:val="28"/>
          <w:lang w:eastAsia="ru-RU"/>
        </w:rPr>
        <w:t>до 18 лет</w:t>
      </w:r>
      <w:r w:rsidRPr="000524D0">
        <w:rPr>
          <w:rFonts w:ascii="Times New Roman" w:eastAsia="Times New Roman" w:hAnsi="Times New Roman" w:cs="Times New Roman"/>
          <w:color w:val="000000"/>
          <w:sz w:val="28"/>
          <w:szCs w:val="28"/>
          <w:lang w:eastAsia="ru-RU"/>
        </w:rPr>
        <w:t> приезжают в сопровождении взрослых, которые несут ответственность за их жизнь и здоровье.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5.4. Участники Фестиваля должны иметь при себе все необходимое для проживания в походных условиях:</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палатки, спальные мешки, коврики, теплые вещи, дождевики или тенты от дождя, продукты, посуду, мешки для мусора.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5.5. Финансовые расходы, касающиеся проезда, питания, размещения участников Фестиваля, несут командирующие организации или сами участники.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6. КОНКУРСНАЯ ПРОГРАММА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xml:space="preserve">6.1. Кроме основного конкурса авторской песни на фестивальной поляне будут </w:t>
      </w:r>
      <w:proofErr w:type="gramStart"/>
      <w:r w:rsidRPr="000524D0">
        <w:rPr>
          <w:rFonts w:ascii="Times New Roman" w:eastAsia="Times New Roman" w:hAnsi="Times New Roman" w:cs="Times New Roman"/>
          <w:color w:val="000000"/>
          <w:sz w:val="28"/>
          <w:szCs w:val="28"/>
          <w:lang w:eastAsia="ru-RU"/>
        </w:rPr>
        <w:t>проводится</w:t>
      </w:r>
      <w:proofErr w:type="gramEnd"/>
      <w:r w:rsidRPr="000524D0">
        <w:rPr>
          <w:rFonts w:ascii="Times New Roman" w:eastAsia="Times New Roman" w:hAnsi="Times New Roman" w:cs="Times New Roman"/>
          <w:color w:val="000000"/>
          <w:sz w:val="28"/>
          <w:szCs w:val="28"/>
          <w:lang w:eastAsia="ru-RU"/>
        </w:rPr>
        <w:t xml:space="preserve"> тематические конкурсы:</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xml:space="preserve">* </w:t>
      </w:r>
      <w:proofErr w:type="gramStart"/>
      <w:r w:rsidRPr="000524D0">
        <w:rPr>
          <w:rFonts w:ascii="Times New Roman" w:eastAsia="Times New Roman" w:hAnsi="Times New Roman" w:cs="Times New Roman"/>
          <w:color w:val="000000"/>
          <w:sz w:val="28"/>
          <w:szCs w:val="28"/>
          <w:lang w:eastAsia="ru-RU"/>
        </w:rPr>
        <w:t>военно-патриотический</w:t>
      </w:r>
      <w:proofErr w:type="gramEnd"/>
      <w:r w:rsidRPr="000524D0">
        <w:rPr>
          <w:rFonts w:ascii="Times New Roman" w:eastAsia="Times New Roman" w:hAnsi="Times New Roman" w:cs="Times New Roman"/>
          <w:color w:val="000000"/>
          <w:sz w:val="28"/>
          <w:szCs w:val="28"/>
          <w:lang w:eastAsia="ru-RU"/>
        </w:rPr>
        <w:t xml:space="preserve"> «Традициям отцов и дедов верны…»;</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xml:space="preserve">* </w:t>
      </w:r>
      <w:proofErr w:type="gramStart"/>
      <w:r w:rsidRPr="000524D0">
        <w:rPr>
          <w:rFonts w:ascii="Times New Roman" w:eastAsia="Times New Roman" w:hAnsi="Times New Roman" w:cs="Times New Roman"/>
          <w:color w:val="000000"/>
          <w:sz w:val="28"/>
          <w:szCs w:val="28"/>
          <w:lang w:eastAsia="ru-RU"/>
        </w:rPr>
        <w:t>поэтический</w:t>
      </w:r>
      <w:proofErr w:type="gramEnd"/>
      <w:r w:rsidRPr="000524D0">
        <w:rPr>
          <w:rFonts w:ascii="Times New Roman" w:eastAsia="Times New Roman" w:hAnsi="Times New Roman" w:cs="Times New Roman"/>
          <w:color w:val="000000"/>
          <w:sz w:val="28"/>
          <w:szCs w:val="28"/>
          <w:lang w:eastAsia="ru-RU"/>
        </w:rPr>
        <w:t xml:space="preserve"> «Романтики дальних дорог»;</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мастерская детского и семейного творчества «Пусть всегда будет солнце!»;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6.2. </w:t>
      </w:r>
      <w:r w:rsidRPr="000524D0">
        <w:rPr>
          <w:rFonts w:ascii="Times New Roman" w:eastAsia="Times New Roman" w:hAnsi="Times New Roman" w:cs="Times New Roman"/>
          <w:b/>
          <w:bCs/>
          <w:color w:val="000000"/>
          <w:sz w:val="28"/>
          <w:szCs w:val="28"/>
          <w:lang w:eastAsia="ru-RU"/>
        </w:rPr>
        <w:t>Номинации в основном конкурсе</w:t>
      </w:r>
      <w:r w:rsidRPr="000524D0">
        <w:rPr>
          <w:rFonts w:ascii="Times New Roman" w:eastAsia="Times New Roman" w:hAnsi="Times New Roman" w:cs="Times New Roman"/>
          <w:color w:val="000000"/>
          <w:sz w:val="28"/>
          <w:szCs w:val="28"/>
          <w:lang w:eastAsia="ru-RU"/>
        </w:rPr>
        <w:t> авторской песни и тематических конкурсах:</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автор слов и музыки;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автор музыки;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автор слов;</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lastRenderedPageBreak/>
        <w:t>* исполнитель;</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дуэты-ансамбли.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6.3. Прослушивание и подведение итогов конкурсов осуществляет жюри, которое формируется из известных авторов и исполнителей авторской песни.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6.4. </w:t>
      </w:r>
      <w:r w:rsidRPr="000524D0">
        <w:rPr>
          <w:rFonts w:ascii="Times New Roman" w:eastAsia="Times New Roman" w:hAnsi="Times New Roman" w:cs="Times New Roman"/>
          <w:b/>
          <w:bCs/>
          <w:color w:val="000000"/>
          <w:sz w:val="28"/>
          <w:szCs w:val="28"/>
          <w:lang w:eastAsia="ru-RU"/>
        </w:rPr>
        <w:t>Требования к конкурсной программе: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Исполнение песен под фонограмму запрещается.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Участники представляют не более 2-х произведений в каждом конкурсе.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До начала проведения прослушивания участники в жюри представляют тексты песен в печатном варианте.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6.5.</w:t>
      </w:r>
      <w:r w:rsidRPr="000524D0">
        <w:rPr>
          <w:rFonts w:ascii="Times New Roman" w:eastAsia="Times New Roman" w:hAnsi="Times New Roman" w:cs="Times New Roman"/>
          <w:b/>
          <w:bCs/>
          <w:color w:val="000000"/>
          <w:sz w:val="28"/>
          <w:szCs w:val="28"/>
          <w:lang w:eastAsia="ru-RU"/>
        </w:rPr>
        <w:t> Критерии оценки при конкурсном отборе: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Интересная музыкальная или поэтическая идея.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Соответствие музыкальной формы и содержания произведения.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Оригинальный подход и нестандартность мышления в раскрытии творческого замысла.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Уровень вокального и инструментального, технического мастерства исполнителей.</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Соответствие исполняемой программы высокохудожественному содержанию.</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6.6.</w:t>
      </w:r>
      <w:r w:rsidRPr="000524D0">
        <w:rPr>
          <w:rFonts w:ascii="Times New Roman" w:eastAsia="Times New Roman" w:hAnsi="Times New Roman" w:cs="Times New Roman"/>
          <w:b/>
          <w:bCs/>
          <w:color w:val="000000"/>
          <w:sz w:val="28"/>
          <w:szCs w:val="28"/>
          <w:lang w:eastAsia="ru-RU"/>
        </w:rPr>
        <w:t> Конкурсная программа состоит из 2 туров: творческие мастерские и конкурсный концерт.</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 xml:space="preserve">1 </w:t>
      </w:r>
      <w:proofErr w:type="gramStart"/>
      <w:r w:rsidRPr="000524D0">
        <w:rPr>
          <w:rFonts w:ascii="Times New Roman" w:eastAsia="Times New Roman" w:hAnsi="Times New Roman" w:cs="Times New Roman"/>
          <w:b/>
          <w:bCs/>
          <w:color w:val="000000"/>
          <w:sz w:val="28"/>
          <w:szCs w:val="28"/>
          <w:lang w:eastAsia="ru-RU"/>
        </w:rPr>
        <w:t>тур-</w:t>
      </w:r>
      <w:r w:rsidRPr="000524D0">
        <w:rPr>
          <w:rFonts w:ascii="Times New Roman" w:eastAsia="Times New Roman" w:hAnsi="Times New Roman" w:cs="Times New Roman"/>
          <w:color w:val="000000"/>
          <w:sz w:val="28"/>
          <w:szCs w:val="28"/>
          <w:lang w:eastAsia="ru-RU"/>
        </w:rPr>
        <w:t>творческие</w:t>
      </w:r>
      <w:proofErr w:type="gramEnd"/>
      <w:r w:rsidRPr="000524D0">
        <w:rPr>
          <w:rFonts w:ascii="Times New Roman" w:eastAsia="Times New Roman" w:hAnsi="Times New Roman" w:cs="Times New Roman"/>
          <w:color w:val="000000"/>
          <w:sz w:val="28"/>
          <w:szCs w:val="28"/>
          <w:lang w:eastAsia="ru-RU"/>
        </w:rPr>
        <w:t xml:space="preserve"> мастерские (</w:t>
      </w:r>
      <w:proofErr w:type="spellStart"/>
      <w:r w:rsidRPr="000524D0">
        <w:rPr>
          <w:rFonts w:ascii="Times New Roman" w:eastAsia="Times New Roman" w:hAnsi="Times New Roman" w:cs="Times New Roman"/>
          <w:color w:val="000000"/>
          <w:sz w:val="28"/>
          <w:szCs w:val="28"/>
          <w:lang w:eastAsia="ru-RU"/>
        </w:rPr>
        <w:t>неозвучиваемые</w:t>
      </w:r>
      <w:proofErr w:type="spellEnd"/>
      <w:r w:rsidRPr="000524D0">
        <w:rPr>
          <w:rFonts w:ascii="Times New Roman" w:eastAsia="Times New Roman" w:hAnsi="Times New Roman" w:cs="Times New Roman"/>
          <w:color w:val="000000"/>
          <w:sz w:val="28"/>
          <w:szCs w:val="28"/>
          <w:lang w:eastAsia="ru-RU"/>
        </w:rPr>
        <w:t>): 4 творческие мастерские основного конкурса и отдельные мастерские на каждом тематическом конкурсе.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 xml:space="preserve">2 </w:t>
      </w:r>
      <w:proofErr w:type="gramStart"/>
      <w:r w:rsidRPr="000524D0">
        <w:rPr>
          <w:rFonts w:ascii="Times New Roman" w:eastAsia="Times New Roman" w:hAnsi="Times New Roman" w:cs="Times New Roman"/>
          <w:b/>
          <w:bCs/>
          <w:color w:val="000000"/>
          <w:sz w:val="28"/>
          <w:szCs w:val="28"/>
          <w:lang w:eastAsia="ru-RU"/>
        </w:rPr>
        <w:t>тур</w:t>
      </w:r>
      <w:r w:rsidRPr="000524D0">
        <w:rPr>
          <w:rFonts w:ascii="Times New Roman" w:eastAsia="Times New Roman" w:hAnsi="Times New Roman" w:cs="Times New Roman"/>
          <w:color w:val="000000"/>
          <w:sz w:val="28"/>
          <w:szCs w:val="28"/>
          <w:lang w:eastAsia="ru-RU"/>
        </w:rPr>
        <w:t>-конкурсный</w:t>
      </w:r>
      <w:proofErr w:type="gramEnd"/>
      <w:r w:rsidRPr="000524D0">
        <w:rPr>
          <w:rFonts w:ascii="Times New Roman" w:eastAsia="Times New Roman" w:hAnsi="Times New Roman" w:cs="Times New Roman"/>
          <w:color w:val="000000"/>
          <w:sz w:val="28"/>
          <w:szCs w:val="28"/>
          <w:lang w:eastAsia="ru-RU"/>
        </w:rPr>
        <w:t xml:space="preserve"> концерт, который проходит на сценах Фестиваля. Участники основного конкурса проходят прослушивание на Малой сцене, участники военно-патриотического конкурса на </w:t>
      </w:r>
      <w:proofErr w:type="spellStart"/>
      <w:r w:rsidRPr="000524D0">
        <w:rPr>
          <w:rFonts w:ascii="Times New Roman" w:eastAsia="Times New Roman" w:hAnsi="Times New Roman" w:cs="Times New Roman"/>
          <w:color w:val="000000"/>
          <w:sz w:val="28"/>
          <w:szCs w:val="28"/>
          <w:lang w:eastAsia="ru-RU"/>
        </w:rPr>
        <w:t>Военно</w:t>
      </w:r>
      <w:proofErr w:type="spellEnd"/>
      <w:r w:rsidRPr="000524D0">
        <w:rPr>
          <w:rFonts w:ascii="Times New Roman" w:eastAsia="Times New Roman" w:hAnsi="Times New Roman" w:cs="Times New Roman"/>
          <w:color w:val="000000"/>
          <w:sz w:val="28"/>
          <w:szCs w:val="28"/>
          <w:lang w:eastAsia="ru-RU"/>
        </w:rPr>
        <w:t xml:space="preserve"> </w:t>
      </w:r>
      <w:proofErr w:type="gramStart"/>
      <w:r w:rsidRPr="000524D0">
        <w:rPr>
          <w:rFonts w:ascii="Times New Roman" w:eastAsia="Times New Roman" w:hAnsi="Times New Roman" w:cs="Times New Roman"/>
          <w:color w:val="000000"/>
          <w:sz w:val="28"/>
          <w:szCs w:val="28"/>
          <w:lang w:eastAsia="ru-RU"/>
        </w:rPr>
        <w:t>–п</w:t>
      </w:r>
      <w:proofErr w:type="gramEnd"/>
      <w:r w:rsidRPr="000524D0">
        <w:rPr>
          <w:rFonts w:ascii="Times New Roman" w:eastAsia="Times New Roman" w:hAnsi="Times New Roman" w:cs="Times New Roman"/>
          <w:color w:val="000000"/>
          <w:sz w:val="28"/>
          <w:szCs w:val="28"/>
          <w:lang w:eastAsia="ru-RU"/>
        </w:rPr>
        <w:t>атриотической сцене.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Мастерская детского и семейного конкурса проходит на Военно-патриотической сцене.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6.7. По итогам второго тура - конкурсного концерта жюри определяет дипломантов, лауреатов и присуждает Гран-при Фестиваля одному из участников основного конкурса, и соответственно в каждом тематическом конкурсе определяет дипломантов и лауреатов.</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7. ПОРЯДОК УЧАСТИЯ В КОНКУРСНОЙ ПРОГРАММЕ</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7.1.</w:t>
      </w:r>
      <w:r w:rsidRPr="000524D0">
        <w:rPr>
          <w:rFonts w:ascii="Times New Roman" w:eastAsia="Times New Roman" w:hAnsi="Times New Roman" w:cs="Times New Roman"/>
          <w:b/>
          <w:bCs/>
          <w:color w:val="000000"/>
          <w:sz w:val="28"/>
          <w:szCs w:val="28"/>
          <w:lang w:eastAsia="ru-RU"/>
        </w:rPr>
        <w:t> Для участия в творческих мастерских необходимо подать предварительную заявку (приложение № 2) до 14 июля 2018 года.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7.2. Участник может подать заявку одновременно на основной конкурс авторской песни и тематические конкурсы, представив в каждом не более двух произведений.</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7.3. На основании заявки участник включается в конкурсную программу, и вносится в список на размещение в лагеря: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lastRenderedPageBreak/>
        <w:t>* лагерь регионов РФ.</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xml:space="preserve">* </w:t>
      </w:r>
      <w:proofErr w:type="gramStart"/>
      <w:r w:rsidRPr="000524D0">
        <w:rPr>
          <w:rFonts w:ascii="Times New Roman" w:eastAsia="Times New Roman" w:hAnsi="Times New Roman" w:cs="Times New Roman"/>
          <w:color w:val="000000"/>
          <w:sz w:val="28"/>
          <w:szCs w:val="28"/>
          <w:lang w:eastAsia="ru-RU"/>
        </w:rPr>
        <w:t>л</w:t>
      </w:r>
      <w:proofErr w:type="gramEnd"/>
      <w:r w:rsidRPr="000524D0">
        <w:rPr>
          <w:rFonts w:ascii="Times New Roman" w:eastAsia="Times New Roman" w:hAnsi="Times New Roman" w:cs="Times New Roman"/>
          <w:color w:val="000000"/>
          <w:sz w:val="28"/>
          <w:szCs w:val="28"/>
          <w:lang w:eastAsia="ru-RU"/>
        </w:rPr>
        <w:t>агерь делегаций г. Кирова и Кировской области.</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7.4. По прибытии на фестивальную поляну участники творческих мастерских проходят обязательную регистрацию в справочной службе, получают информацию о секторе размещения и конкурсный лист.</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7.5. Участник основного конкурса проходит </w:t>
      </w:r>
      <w:r w:rsidRPr="000524D0">
        <w:rPr>
          <w:rFonts w:ascii="Times New Roman" w:eastAsia="Times New Roman" w:hAnsi="Times New Roman" w:cs="Times New Roman"/>
          <w:b/>
          <w:bCs/>
          <w:color w:val="000000"/>
          <w:sz w:val="28"/>
          <w:szCs w:val="28"/>
          <w:lang w:eastAsia="ru-RU"/>
        </w:rPr>
        <w:t>1-й тур – творческие мастерские при предъявлении конкурсного листа и имеет право пройти прослушивание не более чем в двух выбранных творческих мастерских основного конкурса.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7.6. Лауреаты конкурса «Люблю тебя, моя Россия!» при предъявлении копии диплома проходят обязательную регистрацию в справочной службе, получают конкурсный лист, и направляются на прослушивание, по итогам которого определяются участники второго тур основного конкурса или творческих мастерских.</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7.7.</w:t>
      </w:r>
      <w:r w:rsidRPr="000524D0">
        <w:rPr>
          <w:rFonts w:ascii="Times New Roman" w:eastAsia="Times New Roman" w:hAnsi="Times New Roman" w:cs="Times New Roman"/>
          <w:b/>
          <w:bCs/>
          <w:color w:val="000000"/>
          <w:sz w:val="28"/>
          <w:szCs w:val="28"/>
          <w:lang w:eastAsia="ru-RU"/>
        </w:rPr>
        <w:t> В 1-м туре на творческих мастерских</w:t>
      </w:r>
      <w:r w:rsidRPr="000524D0">
        <w:rPr>
          <w:rFonts w:ascii="Times New Roman" w:eastAsia="Times New Roman" w:hAnsi="Times New Roman" w:cs="Times New Roman"/>
          <w:color w:val="000000"/>
          <w:sz w:val="28"/>
          <w:szCs w:val="28"/>
          <w:lang w:eastAsia="ru-RU"/>
        </w:rPr>
        <w:t> участники в порядке очереди выступают перед жюри. Жюри имеет право ограничиться прослушиванием только заявленных произведений, а так же в случае необходимости может попросить исполнить дополнительно незаявленные произведения, не требуя наличия текста. Обсуждение ведется открыто, за ходом работы творческих мастерских может наблюдать любой желающий. По итогам работы творческих мастерских определяются участники, которые проходят во 2-й тур конкурса (конкурсный концерт).</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7.8. Списки участников, прошедших во 2-й тур конкурсной программы, размещаются на информационном стенде пресс-центра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7.9. </w:t>
      </w:r>
      <w:r w:rsidRPr="000524D0">
        <w:rPr>
          <w:rFonts w:ascii="Times New Roman" w:eastAsia="Times New Roman" w:hAnsi="Times New Roman" w:cs="Times New Roman"/>
          <w:b/>
          <w:bCs/>
          <w:color w:val="000000"/>
          <w:sz w:val="28"/>
          <w:szCs w:val="28"/>
          <w:lang w:eastAsia="ru-RU"/>
        </w:rPr>
        <w:t>Участники, прошедшие во 2-й тур</w:t>
      </w:r>
      <w:r w:rsidRPr="000524D0">
        <w:rPr>
          <w:rFonts w:ascii="Times New Roman" w:eastAsia="Times New Roman" w:hAnsi="Times New Roman" w:cs="Times New Roman"/>
          <w:color w:val="000000"/>
          <w:sz w:val="28"/>
          <w:szCs w:val="28"/>
          <w:lang w:eastAsia="ru-RU"/>
        </w:rPr>
        <w:t>, перед конкурсным концертом регистрируются у администратора малой или военно-патриотической сцены. Члены жюри имеют право остановить выступление участника или попросить исполнить дополнительно незаявленные произведения.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7.10. По итогам поэтической мастерской, мастерской детского и семейного творчества определяются дипломанты и лауреаты.</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7.11. Результаты 2-го тура и тематических мастерских - списки дипломантов, лауреатов и Гран-при Фестиваля - размещаются на информационном стенде около пресс-центра.</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7.12. Дипломанты награждаются дипломами в каждой номинации на военно-патриотической сцене Фестиваля.</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7.13. Обладатель Гран-при и лауреаты Фестиваля награждаются дипломами и призами в каждой номинации на главной сцене, и выступают в Гала-концерте 21 июля 2018г.</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color w:val="000000"/>
          <w:sz w:val="28"/>
          <w:szCs w:val="28"/>
          <w:lang w:eastAsia="ru-RU"/>
        </w:rPr>
        <w:t> </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Заявки на размещение в лагеря и заявки на участие в конкурсной программе Фестиваля направляются по адресу:</w:t>
      </w:r>
    </w:p>
    <w:p w:rsidR="000524D0" w:rsidRPr="000524D0" w:rsidRDefault="000524D0" w:rsidP="000524D0">
      <w:pPr>
        <w:spacing w:after="0" w:line="240" w:lineRule="auto"/>
        <w:ind w:firstLine="567"/>
        <w:jc w:val="both"/>
        <w:rPr>
          <w:rFonts w:ascii="Times New Roman" w:eastAsia="Times New Roman" w:hAnsi="Times New Roman" w:cs="Times New Roman"/>
          <w:color w:val="000000"/>
          <w:sz w:val="28"/>
          <w:szCs w:val="28"/>
          <w:lang w:eastAsia="ru-RU"/>
        </w:rPr>
      </w:pPr>
      <w:r w:rsidRPr="000524D0">
        <w:rPr>
          <w:rFonts w:ascii="Times New Roman" w:eastAsia="Times New Roman" w:hAnsi="Times New Roman" w:cs="Times New Roman"/>
          <w:b/>
          <w:bCs/>
          <w:color w:val="000000"/>
          <w:sz w:val="28"/>
          <w:szCs w:val="28"/>
          <w:lang w:eastAsia="ru-RU"/>
        </w:rPr>
        <w:t>610000, г. Киров, ул. Ленина, 80 - НФ «Вятка XXI век» для Оргкомитета «</w:t>
      </w:r>
      <w:proofErr w:type="spellStart"/>
      <w:r w:rsidRPr="000524D0">
        <w:rPr>
          <w:rFonts w:ascii="Times New Roman" w:eastAsia="Times New Roman" w:hAnsi="Times New Roman" w:cs="Times New Roman"/>
          <w:b/>
          <w:bCs/>
          <w:color w:val="000000"/>
          <w:sz w:val="28"/>
          <w:szCs w:val="28"/>
          <w:lang w:eastAsia="ru-RU"/>
        </w:rPr>
        <w:t>Гринландия</w:t>
      </w:r>
      <w:proofErr w:type="spellEnd"/>
      <w:r w:rsidRPr="000524D0">
        <w:rPr>
          <w:rFonts w:ascii="Times New Roman" w:eastAsia="Times New Roman" w:hAnsi="Times New Roman" w:cs="Times New Roman"/>
          <w:b/>
          <w:bCs/>
          <w:color w:val="000000"/>
          <w:sz w:val="28"/>
          <w:szCs w:val="28"/>
          <w:lang w:eastAsia="ru-RU"/>
        </w:rPr>
        <w:t>» сайт: </w:t>
      </w:r>
      <w:hyperlink r:id="rId6" w:tgtFrame="_blank" w:history="1">
        <w:r w:rsidRPr="000524D0">
          <w:rPr>
            <w:rFonts w:ascii="Times New Roman" w:eastAsia="Times New Roman" w:hAnsi="Times New Roman" w:cs="Times New Roman"/>
            <w:b/>
            <w:bCs/>
            <w:color w:val="0371D8"/>
            <w:sz w:val="28"/>
            <w:szCs w:val="28"/>
            <w:u w:val="single"/>
            <w:lang w:eastAsia="ru-RU"/>
          </w:rPr>
          <w:t>www.grinlandia.ru</w:t>
        </w:r>
      </w:hyperlink>
      <w:r w:rsidRPr="000524D0">
        <w:rPr>
          <w:rFonts w:ascii="Times New Roman" w:eastAsia="Times New Roman" w:hAnsi="Times New Roman" w:cs="Times New Roman"/>
          <w:b/>
          <w:bCs/>
          <w:color w:val="000000"/>
          <w:sz w:val="28"/>
          <w:szCs w:val="28"/>
          <w:lang w:eastAsia="ru-RU"/>
        </w:rPr>
        <w:t> </w:t>
      </w:r>
      <w:proofErr w:type="spellStart"/>
      <w:r w:rsidRPr="000524D0">
        <w:rPr>
          <w:rFonts w:ascii="Times New Roman" w:eastAsia="Times New Roman" w:hAnsi="Times New Roman" w:cs="Times New Roman"/>
          <w:b/>
          <w:bCs/>
          <w:color w:val="000000"/>
          <w:sz w:val="28"/>
          <w:szCs w:val="28"/>
          <w:lang w:eastAsia="ru-RU"/>
        </w:rPr>
        <w:t>эл</w:t>
      </w:r>
      <w:proofErr w:type="gramStart"/>
      <w:r w:rsidRPr="000524D0">
        <w:rPr>
          <w:rFonts w:ascii="Times New Roman" w:eastAsia="Times New Roman" w:hAnsi="Times New Roman" w:cs="Times New Roman"/>
          <w:b/>
          <w:bCs/>
          <w:color w:val="000000"/>
          <w:sz w:val="28"/>
          <w:szCs w:val="28"/>
          <w:lang w:eastAsia="ru-RU"/>
        </w:rPr>
        <w:t>.п</w:t>
      </w:r>
      <w:proofErr w:type="gramEnd"/>
      <w:r w:rsidRPr="000524D0">
        <w:rPr>
          <w:rFonts w:ascii="Times New Roman" w:eastAsia="Times New Roman" w:hAnsi="Times New Roman" w:cs="Times New Roman"/>
          <w:b/>
          <w:bCs/>
          <w:color w:val="000000"/>
          <w:sz w:val="28"/>
          <w:szCs w:val="28"/>
          <w:lang w:eastAsia="ru-RU"/>
        </w:rPr>
        <w:t>очта</w:t>
      </w:r>
      <w:proofErr w:type="spellEnd"/>
      <w:r w:rsidRPr="000524D0">
        <w:rPr>
          <w:rFonts w:ascii="Times New Roman" w:eastAsia="Times New Roman" w:hAnsi="Times New Roman" w:cs="Times New Roman"/>
          <w:b/>
          <w:bCs/>
          <w:color w:val="000000"/>
          <w:sz w:val="28"/>
          <w:szCs w:val="28"/>
          <w:lang w:eastAsia="ru-RU"/>
        </w:rPr>
        <w:t>: grinlandia-kirov@mail.ru, тел. +7(8332) 38-60-17, тел./ факс+7(8332) 38-60-14</w:t>
      </w:r>
    </w:p>
    <w:p w:rsidR="00C379FE" w:rsidRPr="000524D0" w:rsidRDefault="00C379FE" w:rsidP="000524D0">
      <w:pPr>
        <w:spacing w:after="0" w:line="240" w:lineRule="auto"/>
        <w:ind w:firstLine="567"/>
        <w:jc w:val="both"/>
        <w:rPr>
          <w:rFonts w:ascii="Times New Roman" w:hAnsi="Times New Roman" w:cs="Times New Roman"/>
          <w:sz w:val="28"/>
          <w:szCs w:val="28"/>
        </w:rPr>
      </w:pPr>
    </w:p>
    <w:sectPr w:rsidR="00C379FE" w:rsidRPr="00052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D6"/>
    <w:rsid w:val="000524D0"/>
    <w:rsid w:val="00C379FE"/>
    <w:rsid w:val="00C7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337">
      <w:bodyDiv w:val="1"/>
      <w:marLeft w:val="0"/>
      <w:marRight w:val="0"/>
      <w:marTop w:val="0"/>
      <w:marBottom w:val="0"/>
      <w:divBdr>
        <w:top w:val="none" w:sz="0" w:space="0" w:color="auto"/>
        <w:left w:val="none" w:sz="0" w:space="0" w:color="auto"/>
        <w:bottom w:val="none" w:sz="0" w:space="0" w:color="auto"/>
        <w:right w:val="none" w:sz="0" w:space="0" w:color="auto"/>
      </w:divBdr>
      <w:divsChild>
        <w:div w:id="1811944706">
          <w:marLeft w:val="0"/>
          <w:marRight w:val="0"/>
          <w:marTop w:val="0"/>
          <w:marBottom w:val="0"/>
          <w:divBdr>
            <w:top w:val="none" w:sz="0" w:space="0" w:color="auto"/>
            <w:left w:val="none" w:sz="0" w:space="0" w:color="auto"/>
            <w:bottom w:val="none" w:sz="0" w:space="0" w:color="auto"/>
            <w:right w:val="none" w:sz="0" w:space="0" w:color="auto"/>
          </w:divBdr>
          <w:divsChild>
            <w:div w:id="104035717">
              <w:marLeft w:val="0"/>
              <w:marRight w:val="0"/>
              <w:marTop w:val="0"/>
              <w:marBottom w:val="0"/>
              <w:divBdr>
                <w:top w:val="none" w:sz="0" w:space="0" w:color="auto"/>
                <w:left w:val="none" w:sz="0" w:space="0" w:color="auto"/>
                <w:bottom w:val="none" w:sz="0" w:space="0" w:color="auto"/>
                <w:right w:val="none" w:sz="0" w:space="0" w:color="auto"/>
              </w:divBdr>
              <w:divsChild>
                <w:div w:id="1935625338">
                  <w:marLeft w:val="0"/>
                  <w:marRight w:val="0"/>
                  <w:marTop w:val="0"/>
                  <w:marBottom w:val="0"/>
                  <w:divBdr>
                    <w:top w:val="none" w:sz="0" w:space="0" w:color="auto"/>
                    <w:left w:val="none" w:sz="0" w:space="0" w:color="auto"/>
                    <w:bottom w:val="none" w:sz="0" w:space="0" w:color="auto"/>
                    <w:right w:val="none" w:sz="0" w:space="0" w:color="auto"/>
                  </w:divBdr>
                </w:div>
              </w:divsChild>
            </w:div>
            <w:div w:id="151944425">
              <w:marLeft w:val="-675"/>
              <w:marRight w:val="0"/>
              <w:marTop w:val="0"/>
              <w:marBottom w:val="0"/>
              <w:divBdr>
                <w:top w:val="none" w:sz="0" w:space="0" w:color="auto"/>
                <w:left w:val="none" w:sz="0" w:space="0" w:color="auto"/>
                <w:bottom w:val="none" w:sz="0" w:space="0" w:color="auto"/>
                <w:right w:val="none" w:sz="0" w:space="0" w:color="auto"/>
              </w:divBdr>
            </w:div>
            <w:div w:id="861745155">
              <w:marLeft w:val="0"/>
              <w:marRight w:val="0"/>
              <w:marTop w:val="0"/>
              <w:marBottom w:val="0"/>
              <w:divBdr>
                <w:top w:val="none" w:sz="0" w:space="0" w:color="auto"/>
                <w:left w:val="none" w:sz="0" w:space="0" w:color="auto"/>
                <w:bottom w:val="none" w:sz="0" w:space="0" w:color="auto"/>
                <w:right w:val="none" w:sz="0" w:space="0" w:color="auto"/>
              </w:divBdr>
            </w:div>
          </w:divsChild>
        </w:div>
        <w:div w:id="1461649624">
          <w:marLeft w:val="0"/>
          <w:marRight w:val="0"/>
          <w:marTop w:val="0"/>
          <w:marBottom w:val="0"/>
          <w:divBdr>
            <w:top w:val="none" w:sz="0" w:space="0" w:color="auto"/>
            <w:left w:val="none" w:sz="0" w:space="0" w:color="auto"/>
            <w:bottom w:val="none" w:sz="0" w:space="0" w:color="auto"/>
            <w:right w:val="none" w:sz="0" w:space="0" w:color="auto"/>
          </w:divBdr>
        </w:div>
        <w:div w:id="159234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inlandi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11347</Characters>
  <Application>Microsoft Office Word</Application>
  <DocSecurity>0</DocSecurity>
  <Lines>94</Lines>
  <Paragraphs>26</Paragraphs>
  <ScaleCrop>false</ScaleCrop>
  <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2</cp:revision>
  <dcterms:created xsi:type="dcterms:W3CDTF">2018-06-09T07:33:00Z</dcterms:created>
  <dcterms:modified xsi:type="dcterms:W3CDTF">2018-06-09T07:35:00Z</dcterms:modified>
</cp:coreProperties>
</file>