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32" w:rsidRPr="0018346C" w:rsidRDefault="0018346C" w:rsidP="0018346C">
      <w:pPr>
        <w:jc w:val="center"/>
        <w:rPr>
          <w:rFonts w:ascii="Times New Roman" w:hAnsi="Times New Roman" w:cs="Times New Roman"/>
          <w:b/>
          <w:sz w:val="32"/>
        </w:rPr>
      </w:pPr>
      <w:r w:rsidRPr="0018346C">
        <w:rPr>
          <w:rFonts w:ascii="Times New Roman" w:hAnsi="Times New Roman" w:cs="Times New Roman"/>
          <w:b/>
          <w:sz w:val="32"/>
        </w:rPr>
        <w:t xml:space="preserve">Информация о </w:t>
      </w:r>
      <w:r w:rsidR="00A472CD">
        <w:rPr>
          <w:rFonts w:ascii="Times New Roman" w:hAnsi="Times New Roman" w:cs="Times New Roman"/>
          <w:b/>
          <w:sz w:val="32"/>
        </w:rPr>
        <w:t xml:space="preserve">последствиях </w:t>
      </w:r>
      <w:r w:rsidRPr="0018346C">
        <w:rPr>
          <w:rFonts w:ascii="Times New Roman" w:hAnsi="Times New Roman" w:cs="Times New Roman"/>
          <w:b/>
          <w:sz w:val="32"/>
        </w:rPr>
        <w:t>несоблюдени</w:t>
      </w:r>
      <w:r w:rsidR="00A472CD">
        <w:rPr>
          <w:rFonts w:ascii="Times New Roman" w:hAnsi="Times New Roman" w:cs="Times New Roman"/>
          <w:b/>
          <w:sz w:val="32"/>
        </w:rPr>
        <w:t>я</w:t>
      </w:r>
      <w:r w:rsidRPr="0018346C">
        <w:rPr>
          <w:rFonts w:ascii="Times New Roman" w:hAnsi="Times New Roman" w:cs="Times New Roman"/>
          <w:b/>
          <w:sz w:val="32"/>
        </w:rPr>
        <w:t xml:space="preserve"> требований законодательства при сдаче жилых помещений внаём (аренду) и бесконтрольное пребывание в них </w:t>
      </w:r>
      <w:bookmarkStart w:id="0" w:name="_GoBack"/>
      <w:bookmarkEnd w:id="0"/>
      <w:r w:rsidRPr="0018346C">
        <w:rPr>
          <w:rFonts w:ascii="Times New Roman" w:hAnsi="Times New Roman" w:cs="Times New Roman"/>
          <w:b/>
          <w:sz w:val="32"/>
        </w:rPr>
        <w:t>посторонних лиц.</w:t>
      </w:r>
    </w:p>
    <w:p w:rsidR="0018346C" w:rsidRDefault="0018346C"/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Статья 57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346C">
        <w:rPr>
          <w:rFonts w:ascii="Times New Roman" w:hAnsi="Times New Roman" w:cs="Times New Roman"/>
          <w:sz w:val="28"/>
          <w:szCs w:val="28"/>
        </w:rPr>
        <w:t>Каждый обязан платить законно установленные налоги и сборы.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устанавливающие новые налоги или ухудшающие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налогоплательщиков, обратной силы не имеют.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НАЛОГОВЫЙ КОДЕКС РОССИЙСКОЙ ФЕДЕРАЦИИ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Статья 23.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Обязанности налогоплательщиков (плательщиков сборов,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плательщиков страховых взносов)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1.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Налогоплательщики обязаны: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1) уплачивать законно установленные налоги;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2) встать на учет в налоговых органах, если такая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предусмотрена настоящим Кодексом;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3) вести в установленном порядке учет своих доходов (расходов) и объектов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налогообложения, если такая обязанность предусмотрена законодательством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налогах и сборах;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4) представлять в установленном порядке в налоговый орган по месту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налоговые декларации (расчеты), если такая обязанность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законодательством о налогах и сборах;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5) представлять в налоговый орган по месту жительства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предпринимателя, нотариуса, занимающегося частной практикой, адвоката,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учредившего адвокатский кабинет, по запросу налогового органа книгу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доходов и расходов и хозяйственных опе</w:t>
      </w:r>
      <w:r>
        <w:rPr>
          <w:rFonts w:ascii="Times New Roman" w:hAnsi="Times New Roman" w:cs="Times New Roman"/>
          <w:sz w:val="28"/>
          <w:szCs w:val="28"/>
        </w:rPr>
        <w:t>раций; представлять в налоговый о</w:t>
      </w:r>
      <w:r w:rsidRPr="0018346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по месту нахождения организации годовую бухгалтерскую (финансовую)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отчетность не позднее трех месяцев после окончания отчетного года,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исключением случаев, когда организация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от 6 декабря 2011 года N 402-ФЗ "О бухгалтерском учете" не обязана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бухгалтерский учет или является религиозной организацией, у которой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отчетные (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 xml:space="preserve">налоговые) 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>периоды календарного года не возникало обязанности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уплате налогов и сборов;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 xml:space="preserve">6) представлять в налоговые органы и их должностным лицам в случаях и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6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>, которые предусмотрены настоящим Кодексом, документы,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для исчисления и уплаты налогов;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7) выполнять законные требования налогового органа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выявленных нарушений законодательства о налогах и сборах, а также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препятствовать законной деятельности должностных лиц налоговых органов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исполнении ими своих служебных обязанностей;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 xml:space="preserve">8) в течение четырех лет обеспечивать сохранность данных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lastRenderedPageBreak/>
        <w:t>налогового учета и других документов, необходимых для исчисления и уплаты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8346C">
        <w:rPr>
          <w:rFonts w:ascii="Times New Roman" w:hAnsi="Times New Roman" w:cs="Times New Roman"/>
          <w:sz w:val="28"/>
          <w:szCs w:val="28"/>
        </w:rPr>
        <w:t>алогов, в том числе документов, подтверждающих получение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осуществление расходов (для организаций и индивидуальных предпринимателей),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а также уплату (удержание) налогов, если иное не предусмотрено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Кодексом;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>, предусмотренные законодательством о налогах и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6C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>.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Статья 119.</w:t>
      </w:r>
      <w:r w:rsidRPr="0018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Непредставление налоговой декларации (расчета финансового</w:t>
      </w:r>
      <w:proofErr w:type="gramEnd"/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результата инвестиционного товарищества, расчета по страховым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взносам)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1.</w:t>
      </w:r>
      <w:r w:rsidRPr="0018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Непредставление в установленный законодательством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 xml:space="preserve">срок налоговой декларации (расчета по страховым взносам) в налоговый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346C">
        <w:rPr>
          <w:rFonts w:ascii="Times New Roman" w:hAnsi="Times New Roman" w:cs="Times New Roman"/>
          <w:sz w:val="28"/>
          <w:szCs w:val="28"/>
        </w:rPr>
        <w:t>рган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месту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влечет взыскание штрафа в размере 5 процентов не уплаченной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установленный законодательством о налогах и сборах срок суммы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(страховых взносов), подлежащей уплате (доплате) на основании этой декларации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(расчета по страховым взносам), за каждый полный или неполный месяц со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 xml:space="preserve">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установленного для ее представления, но не более 30 процентов указанной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и не менее 1 000 рублей.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2.</w:t>
      </w:r>
      <w:r w:rsidRPr="0018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Непредставление управляющим товарищем, ответственным за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налогового учета, расчета финансового результата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в налоговый орган по месту учета в установленный законодательством о налогах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сборах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влечет взыскание штрафа в размере 1 000 рублей за каждый полный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неполный месяц со дня, установленного для его представления.</w:t>
      </w:r>
      <w:proofErr w:type="gramEnd"/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Статья 122.</w:t>
      </w:r>
      <w:r w:rsidRPr="0018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Неуплата или неполная уплата сумм налога (сбора, страховых</w:t>
      </w:r>
      <w:proofErr w:type="gramEnd"/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взносов)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1.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Неуплата или неполная уплата сумм налога (сбора, страховых взносов)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6C">
        <w:rPr>
          <w:rFonts w:ascii="Times New Roman" w:hAnsi="Times New Roman" w:cs="Times New Roman"/>
          <w:sz w:val="28"/>
          <w:szCs w:val="28"/>
        </w:rPr>
        <w:t>результате занижения налоговой базы (базы для исчисления страховых взносов),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иного неправильного исчисления налога (сбора, страховых взносов) или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неправомерных действий (бездействия), если такое деяние не содержит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налоговых правонарушений, предусмотренных статьями 129.3 и 129.5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Кодекса,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влекут взыскание штрафа в размере 20 процентов от неуплаченной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налога (сбора, страховых взносов).</w:t>
      </w:r>
      <w:proofErr w:type="gramEnd"/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2.</w:t>
      </w:r>
      <w:r w:rsidRPr="0018346C">
        <w:rPr>
          <w:rFonts w:ascii="Times New Roman" w:hAnsi="Times New Roman" w:cs="Times New Roman"/>
          <w:sz w:val="28"/>
          <w:szCs w:val="28"/>
        </w:rPr>
        <w:t xml:space="preserve"> Утратил силу с 1 января 2004 г.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3.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Деяния, предусмотренные пунктом 1 настоящей статьи, совершенные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умышленно,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влекут взыскание штрафа в размере 40 процентов от неуплаченной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налога (сбора, страховых взносов).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4.</w:t>
      </w:r>
      <w:r w:rsidRPr="0018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Не признается правонарушением неуплата или неполная уплата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ответственным участником консолидированной группы налогоплательщиков 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налога на прибыль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по консолидированной группе </w:t>
      </w:r>
      <w:r w:rsidRPr="0018346C">
        <w:rPr>
          <w:rFonts w:ascii="Times New Roman" w:hAnsi="Times New Roman" w:cs="Times New Roman"/>
          <w:sz w:val="28"/>
          <w:szCs w:val="28"/>
        </w:rPr>
        <w:t>налогоплательщиков в результате занижения налоговой базы,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неправильного исчисления налога на прибыль организаций по консолидированной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группе налогоплательщиков или других неправомерных действий (бездействия),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 xml:space="preserve">если они вызваны сообщением недостоверных </w:t>
      </w:r>
      <w:r w:rsidRPr="0018346C">
        <w:rPr>
          <w:rFonts w:ascii="Times New Roman" w:hAnsi="Times New Roman" w:cs="Times New Roman"/>
          <w:sz w:val="28"/>
          <w:szCs w:val="28"/>
        </w:rPr>
        <w:lastRenderedPageBreak/>
        <w:t>данных (несообщением данных),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повлиявших на полноту уплаты налога, иным участником консолидированной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группы налогоплательщиков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привлеченным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статьей 122.1 настоящего Кодекса.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46C" w:rsidRDefault="005A163C" w:rsidP="001834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8346C">
        <w:rPr>
          <w:rFonts w:ascii="Times New Roman" w:hAnsi="Times New Roman" w:cs="Times New Roman"/>
          <w:b/>
          <w:sz w:val="28"/>
          <w:szCs w:val="28"/>
        </w:rPr>
        <w:t>ГОЛОВНЫЙ КОДЕКС РОССИЙСКОЙ ФЕДЕРАЦИИ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Статья 198.</w:t>
      </w:r>
      <w:r w:rsidRPr="0018346C">
        <w:rPr>
          <w:rFonts w:ascii="Times New Roman" w:hAnsi="Times New Roman" w:cs="Times New Roman"/>
          <w:sz w:val="28"/>
          <w:szCs w:val="28"/>
        </w:rPr>
        <w:t xml:space="preserve"> Уклонение физического лица от уплаты налогов, сборов и (или)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физического лица - плательщика страховых взносов от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страховых взносов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1.</w:t>
      </w:r>
      <w:r w:rsidRPr="0018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Уклонение физического лица от уплаты налогов, сборов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физического лица - плательщика страховых взносов от уплаты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путем непредставления налоговой декларации (расчета) или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представление которых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Федерации о налогах и сборах является обязательным, либо путем включения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налоговую декларацию (расчет) или такие документы заведомо ложных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совершенное в крупном размере, </w:t>
      </w:r>
      <w:r w:rsidRPr="0018346C">
        <w:rPr>
          <w:rFonts w:ascii="Times New Roman" w:hAnsi="Times New Roman" w:cs="Times New Roman"/>
          <w:sz w:val="28"/>
          <w:szCs w:val="28"/>
        </w:rPr>
        <w:t>наказывается штрафом в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 xml:space="preserve"> от ста тысяч до трехсот тысяч рублей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размере заработной платы или иного дохода осужденного за период от одного года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до двух лет, либо принудительными работами на срок до одного года, либо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арестом на срок до шести месяцев, либо лишением свободы на срок до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года.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2.</w:t>
      </w:r>
      <w:r w:rsidRPr="0018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 xml:space="preserve">То же деяние, совершенное в особо крупном </w:t>
      </w:r>
      <w:r>
        <w:rPr>
          <w:rFonts w:ascii="Times New Roman" w:hAnsi="Times New Roman" w:cs="Times New Roman"/>
          <w:sz w:val="28"/>
          <w:szCs w:val="28"/>
        </w:rPr>
        <w:t xml:space="preserve">размере, </w:t>
      </w:r>
      <w:r w:rsidRPr="0018346C">
        <w:rPr>
          <w:rFonts w:ascii="Times New Roman" w:hAnsi="Times New Roman" w:cs="Times New Roman"/>
          <w:sz w:val="28"/>
          <w:szCs w:val="28"/>
        </w:rPr>
        <w:t>наказывается штрафом в размере от двухсот тысяч до пятисот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или в размере заработной платы или иного дохода осужденного за период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восемнадцати месяцев до трех лет, либо принудительными работами 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трех лет, либо лишением свободы на тот же срок.</w:t>
      </w:r>
      <w:proofErr w:type="gramEnd"/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Примечания. 1.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Под физическим лицом - плательщиком страховых взносов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в настоящей статье понимаются индивидуальные предприниматели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являющиеся индивидуальными предпринимателями физические лица,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производят выплаты и иные вознаграждения физическим лицам и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уплачивать страховые взносы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Федерации о налогах и сборах.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2.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Крупным размером в настоящей статье признается сумма налогов, сборов,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страховых взносов, составляющая за период в пределах трех финансовых лет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подряд более девятисот тысяч рублей, при условии, что доля неуплаченных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6C">
        <w:rPr>
          <w:rFonts w:ascii="Times New Roman" w:hAnsi="Times New Roman" w:cs="Times New Roman"/>
          <w:sz w:val="28"/>
          <w:szCs w:val="28"/>
        </w:rPr>
        <w:t>налогов, сборов, страховых взносов превышает 1Опроцентов подлежащих 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сумм налогов, сборов, страховых взносов в совокупности, либо превышающая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миллиона семьсот тысяч рублей, а особо крупным размером сумма,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составляющая за период в пределах трех финансовых лет подряд более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миллионов пятисот тысяч рублей, при условии, что доля неуплаченных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сборов, страховых взносов превышает 20 процентов подлежащих уплате 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налогов, сборов, страховых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 xml:space="preserve"> взносов в совокупности, либо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превышающая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тринадцать миллионов пятьсот тысяч рублей.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Лицо, впервые совершившее преступление, предусмотренное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статьей, освобождается от уголовной ответственности, если оно полностью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уплатило суммы недоимки и соответствующих пеней, а также сумму штрафа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размере, определяемом в соответствии с Налоговым кодексом Российской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Статья 205.1.</w:t>
      </w:r>
      <w:r w:rsidRPr="0018346C">
        <w:rPr>
          <w:rFonts w:ascii="Times New Roman" w:hAnsi="Times New Roman" w:cs="Times New Roman"/>
          <w:sz w:val="28"/>
          <w:szCs w:val="28"/>
        </w:rPr>
        <w:t xml:space="preserve"> Содействие террористической деятельности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3.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Пособничество в совершении хотя бы одного из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предусмотренных статьей 205, частью третьей статьи 206, частью первой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208 настоящего Кодекса,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десяти до двадцати лет.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3C">
        <w:rPr>
          <w:rFonts w:ascii="Times New Roman" w:hAnsi="Times New Roman" w:cs="Times New Roman"/>
          <w:b/>
          <w:sz w:val="28"/>
          <w:szCs w:val="28"/>
        </w:rPr>
        <w:t>Примечание: 1.1.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Под пособничеством в настоящей статье понимаются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умышленное содействие совершению преступления советами, указаниями,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предоставлением информации, средств или орудий совершения преступления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устранением препятствий к его совершению, а также обещание скрыть</w:t>
      </w:r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sz w:val="28"/>
          <w:szCs w:val="28"/>
        </w:rPr>
        <w:t>преступника, средства или орудия совершения преступления, следы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 xml:space="preserve">либо предметы, добытые преступным путем, а равно обещание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 xml:space="preserve"> обрести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сбыть такие предметы.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 xml:space="preserve">КОДЕКС РОССИЙСКОЙ ФЕДЕРАЦИИ ОБ </w:t>
      </w:r>
      <w:proofErr w:type="gramStart"/>
      <w:r w:rsidRPr="0018346C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46C"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proofErr w:type="gramEnd"/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Статья 18.9.</w:t>
      </w:r>
      <w:r w:rsidRPr="0018346C">
        <w:rPr>
          <w:rFonts w:ascii="Times New Roman" w:hAnsi="Times New Roman" w:cs="Times New Roman"/>
          <w:sz w:val="28"/>
          <w:szCs w:val="28"/>
        </w:rPr>
        <w:t xml:space="preserve"> Нарушение правил пребывания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</w:t>
      </w:r>
    </w:p>
    <w:p w:rsidR="0018346C" w:rsidRPr="0018346C" w:rsidRDefault="0018346C" w:rsidP="00183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6C">
        <w:rPr>
          <w:rFonts w:ascii="Times New Roman" w:hAnsi="Times New Roman" w:cs="Times New Roman"/>
          <w:b/>
          <w:sz w:val="28"/>
          <w:szCs w:val="28"/>
        </w:rPr>
        <w:t>3.</w:t>
      </w:r>
      <w:r w:rsidRPr="0018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6C">
        <w:rPr>
          <w:rFonts w:ascii="Times New Roman" w:hAnsi="Times New Roman" w:cs="Times New Roman"/>
          <w:sz w:val="28"/>
          <w:szCs w:val="28"/>
        </w:rPr>
        <w:t xml:space="preserve">Предоставление жилого </w:t>
      </w:r>
      <w:proofErr w:type="spellStart"/>
      <w:r w:rsidRPr="0018346C">
        <w:rPr>
          <w:rFonts w:ascii="Times New Roman" w:hAnsi="Times New Roman" w:cs="Times New Roman"/>
          <w:sz w:val="28"/>
          <w:szCs w:val="28"/>
        </w:rPr>
        <w:t>помешения</w:t>
      </w:r>
      <w:proofErr w:type="spellEnd"/>
      <w:r w:rsidRPr="0018346C">
        <w:rPr>
          <w:rFonts w:ascii="Times New Roman" w:hAnsi="Times New Roman" w:cs="Times New Roman"/>
          <w:sz w:val="28"/>
          <w:szCs w:val="28"/>
        </w:rPr>
        <w:t xml:space="preserve"> или транспортного средства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оказание иных услуг иностранному гражданину или лицу без гражданства,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находящимся в Российской Федерации с нарушением установленного порядка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правил транзитного проезда через ее территорию,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тысяч до пяти тысяч рублей; на должностных лиц - от тридцати пяти тысяч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6C">
        <w:rPr>
          <w:rFonts w:ascii="Times New Roman" w:hAnsi="Times New Roman" w:cs="Times New Roman"/>
          <w:sz w:val="28"/>
          <w:szCs w:val="28"/>
        </w:rPr>
        <w:t>пятидесяти тысяч рублей;</w:t>
      </w:r>
      <w:proofErr w:type="gramEnd"/>
      <w:r w:rsidRPr="0018346C">
        <w:rPr>
          <w:rFonts w:ascii="Times New Roman" w:hAnsi="Times New Roman" w:cs="Times New Roman"/>
          <w:sz w:val="28"/>
          <w:szCs w:val="28"/>
        </w:rPr>
        <w:t xml:space="preserve"> на юридических лиц - от четырехсот тысяч до пятисот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sectPr w:rsidR="0018346C" w:rsidRPr="0018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96"/>
    <w:rsid w:val="0018346C"/>
    <w:rsid w:val="005A163C"/>
    <w:rsid w:val="00A472CD"/>
    <w:rsid w:val="00E24496"/>
    <w:rsid w:val="00E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8326-504A-4A67-8E4A-C5360817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Александр Сергеевич</dc:creator>
  <cp:keywords/>
  <dc:description/>
  <cp:lastModifiedBy>Кондрашов Александр Сергеевич</cp:lastModifiedBy>
  <cp:revision>3</cp:revision>
  <dcterms:created xsi:type="dcterms:W3CDTF">2018-07-25T11:56:00Z</dcterms:created>
  <dcterms:modified xsi:type="dcterms:W3CDTF">2018-07-25T12:10:00Z</dcterms:modified>
</cp:coreProperties>
</file>