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FA" w:rsidRDefault="007B26FA" w:rsidP="007B26FA">
      <w:pPr>
        <w:pStyle w:val="160"/>
        <w:framePr w:w="9341" w:h="912" w:hRule="exact" w:wrap="none" w:vAnchor="page" w:hAnchor="page" w:x="1514" w:y="1219"/>
        <w:shd w:val="clear" w:color="auto" w:fill="auto"/>
        <w:spacing w:line="283" w:lineRule="exact"/>
        <w:ind w:left="2448" w:right="9"/>
      </w:pPr>
      <w:proofErr w:type="gramStart"/>
      <w:r>
        <w:rPr>
          <w:color w:val="000000"/>
          <w:lang w:eastAsia="ru-RU" w:bidi="ru-RU"/>
        </w:rPr>
        <w:t>Тульская региональная общественная организация содействия</w:t>
      </w:r>
      <w:r>
        <w:rPr>
          <w:color w:val="000000"/>
          <w:lang w:eastAsia="ru-RU" w:bidi="ru-RU"/>
        </w:rPr>
        <w:br/>
        <w:t xml:space="preserve">развитию творческого потенциала подростков </w:t>
      </w:r>
      <w:r w:rsidRPr="00931777">
        <w:rPr>
          <w:color w:val="000000"/>
          <w:lang w:bidi="en-US"/>
        </w:rPr>
        <w:t>"</w:t>
      </w:r>
      <w:proofErr w:type="spellStart"/>
      <w:r>
        <w:rPr>
          <w:color w:val="000000"/>
          <w:lang w:val="en-US" w:bidi="en-US"/>
        </w:rPr>
        <w:t>TulaTeens</w:t>
      </w:r>
      <w:proofErr w:type="spellEnd"/>
      <w:r w:rsidRPr="0093177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(Тульские</w:t>
      </w:r>
      <w:proofErr w:type="gramEnd"/>
    </w:p>
    <w:p w:rsidR="007B26FA" w:rsidRDefault="007B26FA" w:rsidP="007B26FA">
      <w:pPr>
        <w:pStyle w:val="160"/>
        <w:framePr w:w="9341" w:h="912" w:hRule="exact" w:wrap="none" w:vAnchor="page" w:hAnchor="page" w:x="1514" w:y="1219"/>
        <w:shd w:val="clear" w:color="auto" w:fill="auto"/>
        <w:spacing w:line="283" w:lineRule="exact"/>
        <w:ind w:left="2448" w:right="9"/>
      </w:pPr>
      <w:r>
        <w:rPr>
          <w:color w:val="000000"/>
          <w:lang w:eastAsia="ru-RU" w:bidi="ru-RU"/>
        </w:rPr>
        <w:t>подростки)"</w:t>
      </w:r>
    </w:p>
    <w:p w:rsidR="007B26FA" w:rsidRPr="00931777" w:rsidRDefault="007B26FA" w:rsidP="007B26FA">
      <w:pPr>
        <w:pStyle w:val="40"/>
        <w:framePr w:w="9341" w:h="245" w:hRule="exact" w:wrap="none" w:vAnchor="page" w:hAnchor="page" w:x="1514" w:y="2323"/>
        <w:shd w:val="clear" w:color="auto" w:fill="auto"/>
        <w:spacing w:line="180" w:lineRule="exact"/>
        <w:jc w:val="right"/>
        <w:rPr>
          <w:lang w:val="ru-RU"/>
        </w:rPr>
      </w:pPr>
      <w:r>
        <w:rPr>
          <w:color w:val="000000"/>
          <w:lang w:val="ru-RU" w:eastAsia="ru-RU" w:bidi="ru-RU"/>
        </w:rPr>
        <w:t xml:space="preserve">+79109455808 </w:t>
      </w:r>
      <w:proofErr w:type="spellStart"/>
      <w:r>
        <w:rPr>
          <w:color w:val="000000"/>
        </w:rPr>
        <w:t>tulateens</w:t>
      </w:r>
      <w:proofErr w:type="spellEnd"/>
      <w:r w:rsidRPr="00931777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931777">
        <w:rPr>
          <w:color w:val="000000"/>
          <w:lang w:val="ru-RU"/>
        </w:rPr>
        <w:t xml:space="preserve"> </w:t>
      </w:r>
      <w:hyperlink r:id="rId5" w:history="1">
        <w:r>
          <w:rPr>
            <w:rStyle w:val="a3"/>
          </w:rPr>
          <w:t>tulateens</w:t>
        </w:r>
        <w:r w:rsidRPr="00931777">
          <w:rPr>
            <w:rStyle w:val="a3"/>
            <w:lang w:val="ru-RU"/>
          </w:rPr>
          <w:t>@</w:t>
        </w:r>
        <w:r>
          <w:rPr>
            <w:rStyle w:val="a3"/>
          </w:rPr>
          <w:t>gmail</w:t>
        </w:r>
        <w:r w:rsidRPr="00931777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</w:hyperlink>
      <w:r w:rsidRPr="00931777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vk</w:t>
      </w:r>
      <w:proofErr w:type="spellEnd"/>
      <w:r w:rsidRPr="00931777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931777">
        <w:rPr>
          <w:color w:val="000000"/>
          <w:lang w:val="ru-RU"/>
        </w:rPr>
        <w:t>/</w:t>
      </w:r>
      <w:proofErr w:type="spellStart"/>
      <w:r>
        <w:rPr>
          <w:color w:val="000000"/>
        </w:rPr>
        <w:t>tuIateensfacebook</w:t>
      </w:r>
      <w:proofErr w:type="spellEnd"/>
      <w:r w:rsidRPr="00931777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931777">
        <w:rPr>
          <w:color w:val="000000"/>
          <w:lang w:val="ru-RU"/>
        </w:rPr>
        <w:t>/</w:t>
      </w:r>
      <w:proofErr w:type="spellStart"/>
      <w:r>
        <w:rPr>
          <w:color w:val="000000"/>
        </w:rPr>
        <w:t>TulaTeens</w:t>
      </w:r>
      <w:proofErr w:type="spellEnd"/>
    </w:p>
    <w:p w:rsidR="007B26FA" w:rsidRDefault="007B26FA" w:rsidP="007B26FA">
      <w:pPr>
        <w:pStyle w:val="20"/>
        <w:framePr w:w="9341" w:h="287" w:hRule="exact" w:wrap="none" w:vAnchor="page" w:hAnchor="page" w:x="1514" w:y="3453"/>
        <w:shd w:val="clear" w:color="auto" w:fill="auto"/>
        <w:spacing w:after="0" w:line="220" w:lineRule="exact"/>
        <w:jc w:val="right"/>
      </w:pPr>
      <w:r>
        <w:rPr>
          <w:color w:val="000000"/>
          <w:lang w:eastAsia="ru-RU" w:bidi="ru-RU"/>
        </w:rPr>
        <w:t>Приложение 1.</w:t>
      </w:r>
    </w:p>
    <w:p w:rsidR="007B26FA" w:rsidRDefault="007B26FA" w:rsidP="007B26FA">
      <w:pPr>
        <w:pStyle w:val="22"/>
        <w:framePr w:w="9341" w:h="686" w:hRule="exact" w:wrap="none" w:vAnchor="page" w:hAnchor="page" w:x="1514" w:y="4204"/>
        <w:shd w:val="clear" w:color="auto" w:fill="auto"/>
        <w:spacing w:before="0" w:after="0" w:line="307" w:lineRule="exact"/>
        <w:ind w:left="1040"/>
        <w:jc w:val="left"/>
      </w:pPr>
      <w:bookmarkStart w:id="0" w:name="bookmark10"/>
      <w:r>
        <w:rPr>
          <w:color w:val="000000"/>
          <w:lang w:eastAsia="ru-RU" w:bidi="ru-RU"/>
        </w:rPr>
        <w:t>ПРЕДВАРИТЕЛЬНАЯ ПРОГРАММА ФЕСТИВАЛЯ ПРОФЕССИЙ</w:t>
      </w:r>
      <w:bookmarkEnd w:id="0"/>
    </w:p>
    <w:p w:rsidR="007B26FA" w:rsidRDefault="007B26FA" w:rsidP="007B26FA">
      <w:pPr>
        <w:pStyle w:val="50"/>
        <w:framePr w:w="9341" w:h="3792" w:hRule="exact" w:wrap="none" w:vAnchor="page" w:hAnchor="page" w:x="1514" w:y="5551"/>
        <w:shd w:val="clear" w:color="auto" w:fill="auto"/>
        <w:spacing w:before="0" w:line="466" w:lineRule="exact"/>
        <w:jc w:val="both"/>
      </w:pPr>
      <w:r>
        <w:rPr>
          <w:color w:val="000000"/>
          <w:lang w:eastAsia="ru-RU" w:bidi="ru-RU"/>
        </w:rPr>
        <w:t>11:00 Открытие Фестиваля, торжественная часть.</w:t>
      </w:r>
    </w:p>
    <w:p w:rsidR="007B26FA" w:rsidRDefault="007B26FA" w:rsidP="007B26FA">
      <w:pPr>
        <w:pStyle w:val="50"/>
        <w:framePr w:w="9341" w:h="3792" w:hRule="exact" w:wrap="none" w:vAnchor="page" w:hAnchor="page" w:x="1514" w:y="5551"/>
        <w:shd w:val="clear" w:color="auto" w:fill="auto"/>
        <w:spacing w:before="0" w:line="466" w:lineRule="exact"/>
        <w:jc w:val="both"/>
      </w:pPr>
      <w:r>
        <w:rPr>
          <w:color w:val="000000"/>
          <w:lang w:eastAsia="ru-RU" w:bidi="ru-RU"/>
        </w:rPr>
        <w:t>11:00-14:00 Работа зон и интерактивных площадок.</w:t>
      </w:r>
    </w:p>
    <w:p w:rsidR="007B26FA" w:rsidRDefault="007B26FA" w:rsidP="007B26FA">
      <w:pPr>
        <w:pStyle w:val="50"/>
        <w:framePr w:w="9341" w:h="3792" w:hRule="exact" w:wrap="none" w:vAnchor="page" w:hAnchor="page" w:x="1514" w:y="5551"/>
        <w:shd w:val="clear" w:color="auto" w:fill="auto"/>
        <w:spacing w:before="0" w:line="466" w:lineRule="exact"/>
        <w:jc w:val="both"/>
      </w:pPr>
      <w:r>
        <w:rPr>
          <w:color w:val="000000"/>
          <w:lang w:eastAsia="ru-RU" w:bidi="ru-RU"/>
        </w:rPr>
        <w:t>12:00 Награждение участников Конкурса «В Фокусе»</w:t>
      </w:r>
    </w:p>
    <w:p w:rsidR="007B26FA" w:rsidRDefault="007B26FA" w:rsidP="007B26FA">
      <w:pPr>
        <w:pStyle w:val="50"/>
        <w:framePr w:w="9341" w:h="3792" w:hRule="exact" w:wrap="none" w:vAnchor="page" w:hAnchor="page" w:x="1514" w:y="5551"/>
        <w:shd w:val="clear" w:color="auto" w:fill="auto"/>
        <w:spacing w:before="0" w:line="466" w:lineRule="exact"/>
        <w:jc w:val="both"/>
      </w:pPr>
      <w:r>
        <w:rPr>
          <w:color w:val="000000"/>
          <w:lang w:eastAsia="ru-RU" w:bidi="ru-RU"/>
        </w:rPr>
        <w:t>и выезд на экскурсии в учебные заведения и на предприятия, связанные одним профилем.</w:t>
      </w:r>
    </w:p>
    <w:p w:rsidR="007B26FA" w:rsidRDefault="007B26FA" w:rsidP="007B26FA">
      <w:pPr>
        <w:pStyle w:val="50"/>
        <w:framePr w:w="9341" w:h="3792" w:hRule="exact" w:wrap="none" w:vAnchor="page" w:hAnchor="page" w:x="1514" w:y="5551"/>
        <w:shd w:val="clear" w:color="auto" w:fill="auto"/>
        <w:spacing w:before="0" w:line="466" w:lineRule="exact"/>
        <w:jc w:val="both"/>
      </w:pPr>
      <w:r>
        <w:rPr>
          <w:color w:val="000000"/>
          <w:lang w:eastAsia="ru-RU" w:bidi="ru-RU"/>
        </w:rPr>
        <w:t>12:30 Финал Тульского конкурса школьных проектов. Награждение победителей.</w:t>
      </w:r>
    </w:p>
    <w:p w:rsidR="007B26FA" w:rsidRDefault="007B26FA" w:rsidP="007B26FA">
      <w:pPr>
        <w:pStyle w:val="50"/>
        <w:framePr w:w="9341" w:h="3792" w:hRule="exact" w:wrap="none" w:vAnchor="page" w:hAnchor="page" w:x="1514" w:y="5551"/>
        <w:shd w:val="clear" w:color="auto" w:fill="auto"/>
        <w:spacing w:before="0" w:line="466" w:lineRule="exact"/>
        <w:jc w:val="both"/>
      </w:pPr>
      <w:r>
        <w:rPr>
          <w:color w:val="000000"/>
          <w:lang w:eastAsia="ru-RU" w:bidi="ru-RU"/>
        </w:rPr>
        <w:t>13:45 Подведение итогов. Закрытие Фестиваля.</w:t>
      </w:r>
    </w:p>
    <w:p w:rsidR="007B26FA" w:rsidRDefault="007B26FA" w:rsidP="007B26FA">
      <w:pPr>
        <w:framePr w:wrap="none" w:vAnchor="page" w:hAnchor="page" w:x="8978" w:y="137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0175" cy="1381125"/>
            <wp:effectExtent l="0" t="0" r="9525" b="9525"/>
            <wp:docPr id="1" name="Рисунок 1" descr="C:\Users\YartsevAV\Desktop\Новая папка\На сайт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tsevAV\Desktop\Новая папка\На сайт\media\image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FA" w:rsidRDefault="007B26FA" w:rsidP="007B26FA">
      <w:pPr>
        <w:pStyle w:val="a5"/>
        <w:framePr w:wrap="none" w:vAnchor="page" w:hAnchor="page" w:x="10644" w:y="16193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6</w:t>
      </w:r>
    </w:p>
    <w:p w:rsidR="007B26FA" w:rsidRDefault="007B26FA" w:rsidP="007B26FA">
      <w:pPr>
        <w:rPr>
          <w:sz w:val="2"/>
          <w:szCs w:val="2"/>
        </w:rPr>
        <w:sectPr w:rsidR="007B26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0114E" w:rsidRDefault="007B26FA"/>
    <w:sectPr w:rsidR="0020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FA"/>
    <w:rsid w:val="007B26FA"/>
    <w:rsid w:val="00C86792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6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2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26F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7B2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B26FA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B26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7B26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26FA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B26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B26FA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60">
    <w:name w:val="Основной текст (16)"/>
    <w:basedOn w:val="a"/>
    <w:link w:val="16"/>
    <w:rsid w:val="007B26FA"/>
    <w:pPr>
      <w:shd w:val="clear" w:color="auto" w:fill="FFFFFF"/>
      <w:spacing w:line="278" w:lineRule="exact"/>
      <w:jc w:val="center"/>
    </w:pPr>
    <w:rPr>
      <w:rFonts w:ascii="Candara" w:eastAsia="Candara" w:hAnsi="Candara" w:cs="Candara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B26FA"/>
    <w:pPr>
      <w:shd w:val="clear" w:color="auto" w:fill="FFFFFF"/>
      <w:spacing w:before="78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7B26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B2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6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2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26F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7B2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B26FA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B26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7B26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26FA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B26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B26FA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60">
    <w:name w:val="Основной текст (16)"/>
    <w:basedOn w:val="a"/>
    <w:link w:val="16"/>
    <w:rsid w:val="007B26FA"/>
    <w:pPr>
      <w:shd w:val="clear" w:color="auto" w:fill="FFFFFF"/>
      <w:spacing w:line="278" w:lineRule="exact"/>
      <w:jc w:val="center"/>
    </w:pPr>
    <w:rPr>
      <w:rFonts w:ascii="Candara" w:eastAsia="Candara" w:hAnsi="Candara" w:cs="Candara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B26FA"/>
    <w:pPr>
      <w:shd w:val="clear" w:color="auto" w:fill="FFFFFF"/>
      <w:spacing w:before="78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7B26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B2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ulate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 Алексей Викентьевич</dc:creator>
  <cp:lastModifiedBy>Ярцев Алексей Викентьевич</cp:lastModifiedBy>
  <cp:revision>1</cp:revision>
  <dcterms:created xsi:type="dcterms:W3CDTF">2020-08-26T06:47:00Z</dcterms:created>
  <dcterms:modified xsi:type="dcterms:W3CDTF">2020-08-26T06:48:00Z</dcterms:modified>
</cp:coreProperties>
</file>