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0" w:rsidRDefault="00ED3C40" w:rsidP="00ED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C40">
        <w:rPr>
          <w:rFonts w:ascii="Times New Roman" w:hAnsi="Times New Roman" w:cs="Times New Roman"/>
          <w:sz w:val="28"/>
          <w:szCs w:val="28"/>
        </w:rPr>
        <w:t>О дополнительных мерах, направленных на организацию работы по профилактике правонарушений несовершеннолетних с использовани</w:t>
      </w:r>
      <w:r>
        <w:rPr>
          <w:rFonts w:ascii="Times New Roman" w:hAnsi="Times New Roman" w:cs="Times New Roman"/>
          <w:sz w:val="28"/>
          <w:szCs w:val="28"/>
        </w:rPr>
        <w:t>ем средств культуры и искусства</w:t>
      </w:r>
    </w:p>
    <w:p w:rsidR="00ED3C40" w:rsidRDefault="00ED3C40" w:rsidP="00ED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5DF" w:rsidRPr="00D435DF" w:rsidRDefault="00D435DF" w:rsidP="00D4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DF">
        <w:rPr>
          <w:rFonts w:ascii="Times New Roman" w:hAnsi="Times New Roman" w:cs="Times New Roman"/>
          <w:sz w:val="28"/>
          <w:szCs w:val="28"/>
        </w:rPr>
        <w:t>Сеть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35DF">
        <w:rPr>
          <w:rFonts w:ascii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hAnsi="Times New Roman" w:cs="Times New Roman"/>
          <w:sz w:val="28"/>
          <w:szCs w:val="28"/>
        </w:rPr>
        <w:t>города Тулы</w:t>
      </w:r>
      <w:r w:rsidRPr="00D435D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D435D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35DF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2 муниципальных учреждения культуры </w:t>
      </w:r>
      <w:r w:rsidRPr="00D435DF">
        <w:rPr>
          <w:rFonts w:ascii="Times New Roman" w:hAnsi="Times New Roman" w:cs="Times New Roman"/>
          <w:sz w:val="28"/>
          <w:szCs w:val="28"/>
        </w:rPr>
        <w:t>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 с 28 филиалами и отделами</w:t>
      </w:r>
      <w:r w:rsidRPr="00D4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библиотечная система с 34</w:t>
      </w:r>
      <w:r w:rsidRPr="00D4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модельными библиотеками, библиотеками-филиалами и библиотечными пункта обслуживания населения</w:t>
      </w:r>
      <w:r w:rsidRPr="00D4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муниципальный</w:t>
      </w:r>
      <w:r w:rsidRPr="00D435DF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 xml:space="preserve">й  с 2 филиалами, 1 </w:t>
      </w:r>
      <w:r w:rsidRPr="00D435DF">
        <w:rPr>
          <w:rFonts w:ascii="Times New Roman" w:hAnsi="Times New Roman" w:cs="Times New Roman"/>
          <w:sz w:val="28"/>
          <w:szCs w:val="28"/>
        </w:rPr>
        <w:t>театрально-</w:t>
      </w:r>
      <w:r>
        <w:rPr>
          <w:rFonts w:ascii="Times New Roman" w:hAnsi="Times New Roman" w:cs="Times New Roman"/>
          <w:sz w:val="28"/>
          <w:szCs w:val="28"/>
        </w:rPr>
        <w:t>концертный центр</w:t>
      </w:r>
      <w:r w:rsidRPr="00D4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муниципальных</w:t>
      </w:r>
      <w:r w:rsidRPr="00D4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Pr="00D435DF">
        <w:rPr>
          <w:rFonts w:ascii="Times New Roman" w:hAnsi="Times New Roman" w:cs="Times New Roman"/>
          <w:sz w:val="28"/>
          <w:szCs w:val="28"/>
        </w:rPr>
        <w:t>отрасли культуры.</w:t>
      </w:r>
    </w:p>
    <w:p w:rsidR="00D435DF" w:rsidRDefault="00D435DF" w:rsidP="00D4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DF">
        <w:rPr>
          <w:rFonts w:ascii="Times New Roman" w:hAnsi="Times New Roman" w:cs="Times New Roman"/>
          <w:sz w:val="28"/>
          <w:szCs w:val="28"/>
        </w:rPr>
        <w:t>Показатели охвата несовершеннолетних услугами и мероприятиями учреждений культуры в последние годы остаются положительно стабильными. Библиотечное обслуживание детей и подростков до 14 лет составляет 33,9% от общего числа всех читателей. Из общего количес</w:t>
      </w:r>
      <w:r>
        <w:rPr>
          <w:rFonts w:ascii="Times New Roman" w:hAnsi="Times New Roman" w:cs="Times New Roman"/>
          <w:sz w:val="28"/>
          <w:szCs w:val="28"/>
        </w:rPr>
        <w:t>тва клубных формирований более 8</w:t>
      </w:r>
      <w:r w:rsidRPr="00D435DF">
        <w:rPr>
          <w:rFonts w:ascii="Times New Roman" w:hAnsi="Times New Roman" w:cs="Times New Roman"/>
          <w:sz w:val="28"/>
          <w:szCs w:val="28"/>
        </w:rPr>
        <w:t xml:space="preserve">0% работают с детьми до 14 лет. Около 20% от общего количества посетителей музеев составляют дети и молодежь до 18 лет. Заполняемость залов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 и театрально-концертного центра при проведении мероприятий</w:t>
      </w:r>
      <w:r w:rsidRPr="00D435DF">
        <w:rPr>
          <w:rFonts w:ascii="Times New Roman" w:hAnsi="Times New Roman" w:cs="Times New Roman"/>
          <w:sz w:val="28"/>
          <w:szCs w:val="28"/>
        </w:rPr>
        <w:t xml:space="preserve"> для детей и молодежи более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435DF">
        <w:rPr>
          <w:rFonts w:ascii="Times New Roman" w:hAnsi="Times New Roman" w:cs="Times New Roman"/>
          <w:sz w:val="28"/>
          <w:szCs w:val="28"/>
        </w:rPr>
        <w:t>%.</w:t>
      </w:r>
    </w:p>
    <w:p w:rsidR="00D435DF" w:rsidRPr="00CB51E2" w:rsidRDefault="00D435DF" w:rsidP="00ED3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клубных формирований и любительских объединений для детей и подростков на территории города Тулы по состоянию на 01.01.2018 года – 322 единицы, число участников в них – 4406. </w:t>
      </w:r>
      <w:r w:rsidR="00CB51E2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</w:t>
      </w:r>
      <w:r w:rsidR="00CB51E2" w:rsidRPr="005753E2">
        <w:rPr>
          <w:rFonts w:ascii="Times New Roman" w:hAnsi="Times New Roman" w:cs="Times New Roman"/>
          <w:sz w:val="28"/>
          <w:szCs w:val="28"/>
        </w:rPr>
        <w:t xml:space="preserve">детских школ искусств </w:t>
      </w:r>
      <w:r w:rsidR="005753E2" w:rsidRPr="005753E2">
        <w:rPr>
          <w:rFonts w:ascii="Times New Roman" w:hAnsi="Times New Roman" w:cs="Times New Roman"/>
          <w:sz w:val="28"/>
          <w:szCs w:val="28"/>
        </w:rPr>
        <w:t>–</w:t>
      </w:r>
      <w:r w:rsidR="00CB51E2" w:rsidRPr="005753E2">
        <w:rPr>
          <w:rFonts w:ascii="Times New Roman" w:hAnsi="Times New Roman" w:cs="Times New Roman"/>
          <w:sz w:val="28"/>
          <w:szCs w:val="28"/>
        </w:rPr>
        <w:t xml:space="preserve"> </w:t>
      </w:r>
      <w:r w:rsidR="005753E2" w:rsidRPr="005753E2">
        <w:rPr>
          <w:rFonts w:ascii="Times New Roman" w:hAnsi="Times New Roman" w:cs="Times New Roman"/>
          <w:sz w:val="28"/>
          <w:szCs w:val="28"/>
        </w:rPr>
        <w:t xml:space="preserve">6113. </w:t>
      </w:r>
      <w:r w:rsidR="00CB51E2" w:rsidRPr="00CB51E2">
        <w:rPr>
          <w:rFonts w:ascii="Times New Roman" w:hAnsi="Times New Roman" w:cs="Times New Roman"/>
          <w:sz w:val="28"/>
          <w:szCs w:val="28"/>
        </w:rPr>
        <w:t>В 2017 году учреждениями культуры города проведено более 3,5 тысяч мероприятий для детей до 14 лет, более 2 тысяч мероприятий - для молодежи от 15 до 24 лет.</w:t>
      </w:r>
    </w:p>
    <w:p w:rsidR="00ED3C40" w:rsidRPr="00ED3C40" w:rsidRDefault="00ED3C40" w:rsidP="00ED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40">
        <w:rPr>
          <w:rFonts w:ascii="Times New Roman" w:hAnsi="Times New Roman" w:cs="Times New Roman"/>
          <w:sz w:val="28"/>
          <w:szCs w:val="28"/>
        </w:rPr>
        <w:t>При формировании плана работы с детьми</w:t>
      </w:r>
      <w:r>
        <w:rPr>
          <w:rFonts w:ascii="Times New Roman" w:hAnsi="Times New Roman" w:cs="Times New Roman"/>
          <w:sz w:val="28"/>
          <w:szCs w:val="28"/>
        </w:rPr>
        <w:t>, подростками и молодёжью</w:t>
      </w:r>
      <w:r w:rsidRPr="00ED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муниципальных учреждений культур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культурно-досугового типа  с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 и</w:t>
      </w:r>
      <w:r w:rsidRPr="00ED3C40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proofErr w:type="gramEnd"/>
      <w:r w:rsidRPr="00ED3C40">
        <w:rPr>
          <w:rFonts w:ascii="Times New Roman" w:hAnsi="Times New Roman" w:cs="Times New Roman"/>
          <w:sz w:val="28"/>
          <w:szCs w:val="28"/>
        </w:rPr>
        <w:t xml:space="preserve"> «Экспертный Совет по защите детей от информации, приносящей вред их здоровью и развитию».</w:t>
      </w:r>
    </w:p>
    <w:p w:rsidR="00ED3C40" w:rsidRDefault="00ED3C40" w:rsidP="00ED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40">
        <w:rPr>
          <w:rFonts w:ascii="Times New Roman" w:hAnsi="Times New Roman" w:cs="Times New Roman"/>
          <w:sz w:val="28"/>
          <w:szCs w:val="28"/>
        </w:rPr>
        <w:t xml:space="preserve">Мероприятия для </w:t>
      </w:r>
      <w:r>
        <w:rPr>
          <w:rFonts w:ascii="Times New Roman" w:hAnsi="Times New Roman" w:cs="Times New Roman"/>
          <w:sz w:val="28"/>
          <w:szCs w:val="28"/>
        </w:rPr>
        <w:t>данной категории населения</w:t>
      </w:r>
      <w:r w:rsidRPr="00ED3C40">
        <w:rPr>
          <w:rFonts w:ascii="Times New Roman" w:hAnsi="Times New Roman" w:cs="Times New Roman"/>
          <w:sz w:val="28"/>
          <w:szCs w:val="28"/>
        </w:rPr>
        <w:t xml:space="preserve"> проходят с учётом создания условий для разностороннего развития познавательной сферы ребенка, его физических, интеллектуальных, трудовых и социальных областей деятельности, учитываются возрастные особенности и психологические характеристики подросткового возраста. </w:t>
      </w:r>
    </w:p>
    <w:p w:rsidR="00ED3C40" w:rsidRPr="00ED3C40" w:rsidRDefault="00ED3C40" w:rsidP="00ED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40">
        <w:rPr>
          <w:rFonts w:ascii="Times New Roman" w:hAnsi="Times New Roman" w:cs="Times New Roman"/>
          <w:sz w:val="28"/>
          <w:szCs w:val="28"/>
        </w:rPr>
        <w:t>По профилактике безн</w:t>
      </w:r>
      <w:r>
        <w:rPr>
          <w:rFonts w:ascii="Times New Roman" w:hAnsi="Times New Roman" w:cs="Times New Roman"/>
          <w:sz w:val="28"/>
          <w:szCs w:val="28"/>
        </w:rPr>
        <w:t xml:space="preserve">адзорности и правонарушений для </w:t>
      </w:r>
      <w:r w:rsidRPr="00ED3C40">
        <w:rPr>
          <w:rFonts w:ascii="Times New Roman" w:hAnsi="Times New Roman" w:cs="Times New Roman"/>
          <w:sz w:val="28"/>
          <w:szCs w:val="28"/>
        </w:rPr>
        <w:t>несовершеннолетних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Доме культуры «Косогорец», «Центре культуры и досуга» были </w:t>
      </w:r>
      <w:r w:rsidRPr="00ED3C40">
        <w:rPr>
          <w:rFonts w:ascii="Times New Roman" w:hAnsi="Times New Roman" w:cs="Times New Roman"/>
          <w:sz w:val="28"/>
          <w:szCs w:val="28"/>
        </w:rPr>
        <w:t xml:space="preserve">организованы круглые столы, лекции, встречи с психологами и врачами. </w:t>
      </w:r>
    </w:p>
    <w:p w:rsidR="00CB51E2" w:rsidRDefault="00CB51E2" w:rsidP="00CB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 и проекты, направленных на </w:t>
      </w:r>
      <w:proofErr w:type="spellStart"/>
      <w:proofErr w:type="gramStart"/>
      <w:r w:rsidRPr="00CB51E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B51E2">
        <w:rPr>
          <w:rFonts w:ascii="Times New Roman" w:hAnsi="Times New Roman" w:cs="Times New Roman"/>
          <w:sz w:val="28"/>
          <w:szCs w:val="28"/>
        </w:rPr>
        <w:t xml:space="preserve"> организацию работы по профилактике правонарушений несовершеннолетних с использованием средств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1E2" w:rsidRDefault="00CB51E2" w:rsidP="00CB5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E2">
        <w:rPr>
          <w:rFonts w:ascii="Times New Roman" w:hAnsi="Times New Roman" w:cs="Times New Roman"/>
          <w:sz w:val="28"/>
          <w:szCs w:val="28"/>
        </w:rPr>
        <w:t xml:space="preserve">28 февраля 2017 года в Городском Концертном Зале состоялось пленарное заседание V Гражданского Форума г. Тулы и Тульской области «Безопасные дороги – безопасное детство», организованного </w:t>
      </w:r>
      <w:r w:rsidRPr="00CB51E2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Тульской Городской Молодежной Общественной Организации «Юные Инспектора Дорожного Движения». </w:t>
      </w:r>
    </w:p>
    <w:p w:rsidR="00CB51E2" w:rsidRDefault="00CB51E2" w:rsidP="00CB5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E2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B51E2">
        <w:rPr>
          <w:rFonts w:ascii="Times New Roman" w:hAnsi="Times New Roman" w:cs="Times New Roman"/>
          <w:sz w:val="28"/>
          <w:szCs w:val="28"/>
        </w:rPr>
        <w:t xml:space="preserve"> на  территории пространства </w:t>
      </w:r>
      <w:proofErr w:type="spellStart"/>
      <w:r w:rsidRPr="00CB51E2">
        <w:rPr>
          <w:rFonts w:ascii="Times New Roman" w:hAnsi="Times New Roman" w:cs="Times New Roman"/>
          <w:sz w:val="28"/>
          <w:szCs w:val="28"/>
        </w:rPr>
        <w:t>Likerka</w:t>
      </w:r>
      <w:proofErr w:type="spellEnd"/>
      <w:r w:rsidRPr="00CB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1E2">
        <w:rPr>
          <w:rFonts w:ascii="Times New Roman" w:hAnsi="Times New Roman" w:cs="Times New Roman"/>
          <w:sz w:val="28"/>
          <w:szCs w:val="28"/>
        </w:rPr>
        <w:t>Loft</w:t>
      </w:r>
      <w:proofErr w:type="spellEnd"/>
      <w:r w:rsidRPr="00CB51E2">
        <w:rPr>
          <w:rFonts w:ascii="Times New Roman" w:hAnsi="Times New Roman" w:cs="Times New Roman"/>
          <w:sz w:val="28"/>
          <w:szCs w:val="28"/>
        </w:rPr>
        <w:t xml:space="preserve">  состоялся концерт в рамках открытого городского рок-фестиваля «Город без жестокости и насилия. Концерт  проходил  при поддержке администрации города Тулы и управления по спорту, культуре и молодёжной политике. На   концерте выступили 7 тульских </w:t>
      </w:r>
      <w:proofErr w:type="gramStart"/>
      <w:r w:rsidRPr="00CB51E2">
        <w:rPr>
          <w:rFonts w:ascii="Times New Roman" w:hAnsi="Times New Roman" w:cs="Times New Roman"/>
          <w:sz w:val="28"/>
          <w:szCs w:val="28"/>
        </w:rPr>
        <w:t>рок-команд</w:t>
      </w:r>
      <w:proofErr w:type="gramEnd"/>
      <w:r w:rsidRPr="00CB51E2">
        <w:rPr>
          <w:rFonts w:ascii="Times New Roman" w:hAnsi="Times New Roman" w:cs="Times New Roman"/>
          <w:sz w:val="28"/>
          <w:szCs w:val="28"/>
        </w:rPr>
        <w:t xml:space="preserve"> «Черный дракон – LSN», «Гришин», «KRAVA», «</w:t>
      </w:r>
      <w:proofErr w:type="spellStart"/>
      <w:r w:rsidRPr="00CB51E2">
        <w:rPr>
          <w:rFonts w:ascii="Times New Roman" w:hAnsi="Times New Roman" w:cs="Times New Roman"/>
          <w:sz w:val="28"/>
          <w:szCs w:val="28"/>
        </w:rPr>
        <w:t>Steel</w:t>
      </w:r>
      <w:proofErr w:type="spellEnd"/>
      <w:r w:rsidRPr="00CB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1E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CB51E2">
        <w:rPr>
          <w:rFonts w:ascii="Times New Roman" w:hAnsi="Times New Roman" w:cs="Times New Roman"/>
          <w:sz w:val="28"/>
          <w:szCs w:val="28"/>
        </w:rPr>
        <w:t xml:space="preserve">», «Овощи/Фрукты», «Пепельный Свет» и «Слепая </w:t>
      </w:r>
      <w:proofErr w:type="spellStart"/>
      <w:r w:rsidRPr="00CB51E2">
        <w:rPr>
          <w:rFonts w:ascii="Times New Roman" w:hAnsi="Times New Roman" w:cs="Times New Roman"/>
          <w:sz w:val="28"/>
          <w:szCs w:val="28"/>
        </w:rPr>
        <w:t>Zона</w:t>
      </w:r>
      <w:proofErr w:type="spellEnd"/>
      <w:r w:rsidRPr="00CB51E2">
        <w:rPr>
          <w:rFonts w:ascii="Times New Roman" w:hAnsi="Times New Roman" w:cs="Times New Roman"/>
          <w:sz w:val="28"/>
          <w:szCs w:val="28"/>
        </w:rPr>
        <w:t>»  и приглашенный особый гость концерта — группа 7Б!  Кроме выступления  рок-групп  проходил  конкурс детского рисунка «Рок глазами детей». Гости фестиваля голосовали за детские работы, вышедшие в финал конкурса.</w:t>
      </w:r>
    </w:p>
    <w:p w:rsidR="00ED3C40" w:rsidRDefault="00CB51E2" w:rsidP="00CB51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 с</w:t>
      </w:r>
      <w:r w:rsidR="00ED3C40" w:rsidRPr="00CB51E2">
        <w:rPr>
          <w:rFonts w:ascii="Times New Roman" w:hAnsi="Times New Roman" w:cs="Times New Roman"/>
          <w:sz w:val="28"/>
          <w:szCs w:val="28"/>
        </w:rPr>
        <w:t>пектакл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3C40" w:rsidRPr="00CB51E2">
        <w:rPr>
          <w:rFonts w:ascii="Times New Roman" w:hAnsi="Times New Roman" w:cs="Times New Roman"/>
          <w:sz w:val="28"/>
          <w:szCs w:val="28"/>
        </w:rPr>
        <w:t>-сказк</w:t>
      </w:r>
      <w:r>
        <w:rPr>
          <w:rFonts w:ascii="Times New Roman" w:hAnsi="Times New Roman" w:cs="Times New Roman"/>
          <w:sz w:val="28"/>
          <w:szCs w:val="28"/>
        </w:rPr>
        <w:t>и муниципального автономного учреждения культуры «Культурно-досуговая система»</w:t>
      </w:r>
      <w:r w:rsidR="00ED3C40" w:rsidRPr="00CB51E2">
        <w:rPr>
          <w:rFonts w:ascii="Times New Roman" w:hAnsi="Times New Roman" w:cs="Times New Roman"/>
          <w:sz w:val="28"/>
          <w:szCs w:val="28"/>
        </w:rPr>
        <w:t xml:space="preserve"> «</w:t>
      </w:r>
      <w:r w:rsidR="00ED3C40" w:rsidRPr="00CB51E2">
        <w:rPr>
          <w:rFonts w:ascii="Times New Roman" w:hAnsi="Times New Roman" w:cs="Times New Roman"/>
          <w:sz w:val="28"/>
          <w:szCs w:val="28"/>
        </w:rPr>
        <w:t>АГЕНТ ПО ИМЕНИ  N…». Этот проект</w:t>
      </w:r>
      <w:r w:rsidR="00ED3C40" w:rsidRPr="00CB51E2">
        <w:rPr>
          <w:rFonts w:ascii="Times New Roman" w:hAnsi="Times New Roman" w:cs="Times New Roman"/>
          <w:sz w:val="28"/>
          <w:szCs w:val="28"/>
        </w:rPr>
        <w:t xml:space="preserve"> стал победителем в областном смотре-конкурсе на лучшую постановку культурно-досуговой работы с м</w:t>
      </w:r>
      <w:r w:rsidR="00ED3C40" w:rsidRPr="00CB51E2">
        <w:rPr>
          <w:rFonts w:ascii="Times New Roman" w:hAnsi="Times New Roman" w:cs="Times New Roman"/>
          <w:sz w:val="28"/>
          <w:szCs w:val="28"/>
        </w:rPr>
        <w:t>олодежью, детьми и подростками.</w:t>
      </w:r>
    </w:p>
    <w:p w:rsidR="00CB51E2" w:rsidRPr="00CB51E2" w:rsidRDefault="00CB51E2" w:rsidP="00CB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1E2">
        <w:rPr>
          <w:rFonts w:ascii="Times New Roman" w:hAnsi="Times New Roman" w:cs="Times New Roman"/>
          <w:sz w:val="28"/>
          <w:szCs w:val="28"/>
        </w:rPr>
        <w:t>С целью повышения информированности детей и подростков сотрудниками Центральной районной библиотеки были выпущены памятки:  «Вместе против террора», «Спасите детей», «Право на будущее»; сотрудниками МБ № 1 памятка ««Десять хороших причин сказать: «Нет наркотикам!».</w:t>
      </w:r>
    </w:p>
    <w:p w:rsidR="00CB51E2" w:rsidRPr="00CB51E2" w:rsidRDefault="00CB51E2" w:rsidP="00CB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1E2">
        <w:rPr>
          <w:rFonts w:ascii="Times New Roman" w:hAnsi="Times New Roman" w:cs="Times New Roman"/>
          <w:sz w:val="28"/>
          <w:szCs w:val="28"/>
        </w:rPr>
        <w:t>Сотрудники отдела информационных и справочных услуг ЦГБ им. Л.Н. Толстого выпустили рекомендательный список стат</w:t>
      </w:r>
      <w:r>
        <w:rPr>
          <w:rFonts w:ascii="Times New Roman" w:hAnsi="Times New Roman" w:cs="Times New Roman"/>
          <w:sz w:val="28"/>
          <w:szCs w:val="28"/>
        </w:rPr>
        <w:t xml:space="preserve">ей «Не свобода, а зависимость». </w:t>
      </w:r>
      <w:r w:rsidRPr="00CB51E2">
        <w:rPr>
          <w:rFonts w:ascii="Times New Roman" w:hAnsi="Times New Roman" w:cs="Times New Roman"/>
          <w:sz w:val="28"/>
          <w:szCs w:val="28"/>
        </w:rPr>
        <w:t>Рекомендательный список литературы «Быть здоровым - модно» составлен для учащихся 9-11 классов сотрудниками библиотеки-филиала № 11.</w:t>
      </w:r>
    </w:p>
    <w:p w:rsidR="00CB51E2" w:rsidRPr="00CB51E2" w:rsidRDefault="00CB51E2" w:rsidP="00CB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1E2">
        <w:rPr>
          <w:rFonts w:ascii="Times New Roman" w:hAnsi="Times New Roman" w:cs="Times New Roman"/>
          <w:sz w:val="28"/>
          <w:szCs w:val="28"/>
        </w:rPr>
        <w:t xml:space="preserve">Работа с несовершеннолетними по данной тематике строится в координации со следующими субъектами профилактики: </w:t>
      </w:r>
      <w:r w:rsidR="00575B76" w:rsidRPr="00575B76">
        <w:rPr>
          <w:rFonts w:ascii="Times New Roman" w:hAnsi="Times New Roman" w:cs="Times New Roman"/>
          <w:sz w:val="28"/>
          <w:szCs w:val="28"/>
        </w:rPr>
        <w:t>комисси</w:t>
      </w:r>
      <w:r w:rsidR="00575B76">
        <w:rPr>
          <w:rFonts w:ascii="Times New Roman" w:hAnsi="Times New Roman" w:cs="Times New Roman"/>
          <w:sz w:val="28"/>
          <w:szCs w:val="28"/>
        </w:rPr>
        <w:t xml:space="preserve">я </w:t>
      </w:r>
      <w:r w:rsidR="00575B76" w:rsidRPr="00575B76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муниципального образования город Тула</w:t>
      </w:r>
      <w:r w:rsidR="00575B76">
        <w:rPr>
          <w:rFonts w:ascii="Times New Roman" w:hAnsi="Times New Roman" w:cs="Times New Roman"/>
          <w:sz w:val="28"/>
          <w:szCs w:val="28"/>
        </w:rPr>
        <w:t>, УМВД России по городу Туле,</w:t>
      </w:r>
      <w:r w:rsidR="005753E2">
        <w:rPr>
          <w:rFonts w:ascii="Times New Roman" w:hAnsi="Times New Roman" w:cs="Times New Roman"/>
          <w:sz w:val="28"/>
          <w:szCs w:val="28"/>
        </w:rPr>
        <w:t xml:space="preserve"> </w:t>
      </w:r>
      <w:r w:rsidRPr="00CB51E2">
        <w:rPr>
          <w:rFonts w:ascii="Times New Roman" w:hAnsi="Times New Roman" w:cs="Times New Roman"/>
          <w:sz w:val="28"/>
          <w:szCs w:val="28"/>
        </w:rPr>
        <w:t>ГУ социального обслуживания населения Тульский области «Социально-реабилитационный центр для</w:t>
      </w:r>
      <w:r w:rsidR="005753E2">
        <w:rPr>
          <w:rFonts w:ascii="Times New Roman" w:hAnsi="Times New Roman" w:cs="Times New Roman"/>
          <w:sz w:val="28"/>
          <w:szCs w:val="28"/>
        </w:rPr>
        <w:t xml:space="preserve"> </w:t>
      </w:r>
      <w:r w:rsidR="00575B76">
        <w:rPr>
          <w:rFonts w:ascii="Times New Roman" w:hAnsi="Times New Roman" w:cs="Times New Roman"/>
          <w:sz w:val="28"/>
          <w:szCs w:val="28"/>
        </w:rPr>
        <w:t>несовершеннолетних города Тулы</w:t>
      </w:r>
      <w:r w:rsidRPr="00CB51E2">
        <w:rPr>
          <w:rFonts w:ascii="Times New Roman" w:hAnsi="Times New Roman" w:cs="Times New Roman"/>
          <w:sz w:val="28"/>
          <w:szCs w:val="28"/>
        </w:rPr>
        <w:t xml:space="preserve"> № 1, 2, 3</w:t>
      </w:r>
      <w:r w:rsidR="00575B76">
        <w:rPr>
          <w:rFonts w:ascii="Times New Roman" w:hAnsi="Times New Roman" w:cs="Times New Roman"/>
          <w:sz w:val="28"/>
          <w:szCs w:val="28"/>
        </w:rPr>
        <w:t>»</w:t>
      </w:r>
      <w:r w:rsidRPr="00CB51E2">
        <w:rPr>
          <w:rFonts w:ascii="Times New Roman" w:hAnsi="Times New Roman" w:cs="Times New Roman"/>
          <w:sz w:val="28"/>
          <w:szCs w:val="28"/>
        </w:rPr>
        <w:t>; ГУ ТО «Комплексный центр социального обслуживания населения За</w:t>
      </w:r>
      <w:r w:rsidR="005753E2">
        <w:rPr>
          <w:rFonts w:ascii="Times New Roman" w:hAnsi="Times New Roman" w:cs="Times New Roman"/>
          <w:sz w:val="28"/>
          <w:szCs w:val="28"/>
        </w:rPr>
        <w:t xml:space="preserve">реченского района города Тулы»; </w:t>
      </w:r>
      <w:r w:rsidRPr="00CB51E2">
        <w:rPr>
          <w:rFonts w:ascii="Times New Roman" w:hAnsi="Times New Roman" w:cs="Times New Roman"/>
          <w:sz w:val="28"/>
          <w:szCs w:val="28"/>
        </w:rPr>
        <w:t>ГОУ «Тульская областная школа-ин</w:t>
      </w:r>
      <w:r w:rsidR="005753E2">
        <w:rPr>
          <w:rFonts w:ascii="Times New Roman" w:hAnsi="Times New Roman" w:cs="Times New Roman"/>
          <w:sz w:val="28"/>
          <w:szCs w:val="28"/>
        </w:rPr>
        <w:t xml:space="preserve">тернат для детей-сирот и детей, </w:t>
      </w:r>
      <w:r w:rsidRPr="00CB51E2">
        <w:rPr>
          <w:rFonts w:ascii="Times New Roman" w:hAnsi="Times New Roman" w:cs="Times New Roman"/>
          <w:sz w:val="28"/>
          <w:szCs w:val="28"/>
        </w:rPr>
        <w:t>оставшихся без попечен</w:t>
      </w:r>
      <w:r w:rsidR="005753E2">
        <w:rPr>
          <w:rFonts w:ascii="Times New Roman" w:hAnsi="Times New Roman" w:cs="Times New Roman"/>
          <w:sz w:val="28"/>
          <w:szCs w:val="28"/>
        </w:rPr>
        <w:t xml:space="preserve">ия родителей»; МОУ «Начальная </w:t>
      </w:r>
      <w:r w:rsidRPr="00CB51E2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575B76">
        <w:rPr>
          <w:rFonts w:ascii="Times New Roman" w:hAnsi="Times New Roman" w:cs="Times New Roman"/>
          <w:sz w:val="28"/>
          <w:szCs w:val="28"/>
        </w:rPr>
        <w:t>ная школа-интернат № 2 г. Тулы»</w:t>
      </w:r>
      <w:r w:rsidRPr="00CB51E2">
        <w:rPr>
          <w:rFonts w:ascii="Times New Roman" w:hAnsi="Times New Roman" w:cs="Times New Roman"/>
          <w:sz w:val="28"/>
          <w:szCs w:val="28"/>
        </w:rPr>
        <w:t>.</w:t>
      </w:r>
    </w:p>
    <w:sectPr w:rsidR="00CB51E2" w:rsidRPr="00CB51E2" w:rsidSect="00ED3C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13"/>
    <w:multiLevelType w:val="hybridMultilevel"/>
    <w:tmpl w:val="DE68C650"/>
    <w:lvl w:ilvl="0" w:tplc="CA9A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9"/>
    <w:rsid w:val="00427D09"/>
    <w:rsid w:val="005753E2"/>
    <w:rsid w:val="00575B76"/>
    <w:rsid w:val="00992DF0"/>
    <w:rsid w:val="00AE159E"/>
    <w:rsid w:val="00CB51E2"/>
    <w:rsid w:val="00D435DF"/>
    <w:rsid w:val="00E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2018-03-15T10:52:00Z</dcterms:created>
  <dcterms:modified xsi:type="dcterms:W3CDTF">2018-03-15T11:48:00Z</dcterms:modified>
</cp:coreProperties>
</file>